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258CC" w14:textId="52727F7D" w:rsidR="00E50793" w:rsidRPr="005E0474" w:rsidRDefault="00FF023B" w:rsidP="005E0474">
      <w:pPr>
        <w:jc w:val="center"/>
        <w:rPr>
          <w:rFonts w:ascii="Times New Roman" w:hAnsi="Times New Roman" w:cs="Times New Roman"/>
          <w:b/>
          <w:sz w:val="48"/>
          <w:szCs w:val="48"/>
          <w:lang w:val="en-US"/>
        </w:rPr>
      </w:pPr>
      <w:r>
        <w:rPr>
          <w:rFonts w:ascii="Times New Roman" w:hAnsi="Times New Roman" w:cs="Times New Roman"/>
          <w:b/>
          <w:sz w:val="48"/>
          <w:szCs w:val="48"/>
          <w:lang w:val="en-US"/>
        </w:rPr>
        <w:t>Ipar 4.0 megold</w:t>
      </w:r>
      <w:r>
        <w:rPr>
          <w:rFonts w:ascii="Times New Roman" w:hAnsi="Times New Roman" w:cs="Times New Roman"/>
          <w:b/>
          <w:sz w:val="48"/>
          <w:szCs w:val="48"/>
        </w:rPr>
        <w:t xml:space="preserve">ások – </w:t>
      </w:r>
      <w:r w:rsidR="005F0C64">
        <w:rPr>
          <w:rFonts w:ascii="Times New Roman" w:hAnsi="Times New Roman" w:cs="Times New Roman"/>
          <w:b/>
          <w:sz w:val="48"/>
          <w:szCs w:val="48"/>
        </w:rPr>
        <w:t>G</w:t>
      </w:r>
      <w:r>
        <w:rPr>
          <w:rFonts w:ascii="Times New Roman" w:hAnsi="Times New Roman" w:cs="Times New Roman"/>
          <w:b/>
          <w:sz w:val="48"/>
          <w:szCs w:val="48"/>
        </w:rPr>
        <w:t xml:space="preserve">yári </w:t>
      </w:r>
      <w:r>
        <w:rPr>
          <w:rFonts w:ascii="Times New Roman" w:hAnsi="Times New Roman" w:cs="Times New Roman"/>
          <w:b/>
          <w:sz w:val="48"/>
          <w:szCs w:val="48"/>
          <w:lang w:val="en-US"/>
        </w:rPr>
        <w:t>infrastruktúra felügyelet</w:t>
      </w:r>
      <w:r w:rsidR="00BC3317">
        <w:rPr>
          <w:rFonts w:ascii="Times New Roman" w:hAnsi="Times New Roman" w:cs="Times New Roman"/>
          <w:b/>
          <w:sz w:val="48"/>
          <w:szCs w:val="48"/>
          <w:lang w:val="en-US"/>
        </w:rPr>
        <w:t>e</w:t>
      </w:r>
    </w:p>
    <w:p w14:paraId="2D055F3B" w14:textId="0D91C358" w:rsidR="00F77713" w:rsidRDefault="00E50793" w:rsidP="005E0474">
      <w:pPr>
        <w:jc w:val="center"/>
        <w:rPr>
          <w:rFonts w:ascii="Times New Roman" w:hAnsi="Times New Roman" w:cs="Times New Roman"/>
          <w:sz w:val="24"/>
          <w:szCs w:val="24"/>
          <w:lang w:val="en-US"/>
        </w:rPr>
      </w:pPr>
      <w:r w:rsidRPr="005E0474">
        <w:rPr>
          <w:rFonts w:ascii="Times New Roman" w:hAnsi="Times New Roman" w:cs="Times New Roman"/>
          <w:sz w:val="24"/>
          <w:szCs w:val="24"/>
          <w:lang w:val="en-US"/>
        </w:rPr>
        <w:t>Farkas K</w:t>
      </w:r>
      <w:r w:rsidRPr="005E0474">
        <w:rPr>
          <w:rFonts w:ascii="Times New Roman" w:hAnsi="Times New Roman" w:cs="Times New Roman"/>
          <w:sz w:val="24"/>
          <w:szCs w:val="24"/>
        </w:rPr>
        <w:t xml:space="preserve">ároly, NETvisor Zrt. / BME VIK Hálózati Rendszerek és Szolgáltatások Tanszék </w:t>
      </w:r>
      <w:r w:rsidR="005E0474" w:rsidRPr="005E0474">
        <w:rPr>
          <w:rFonts w:ascii="Times New Roman" w:hAnsi="Times New Roman" w:cs="Times New Roman"/>
          <w:sz w:val="24"/>
          <w:szCs w:val="24"/>
        </w:rPr>
        <w:t>karoly.farkas</w:t>
      </w:r>
      <w:r w:rsidR="005E0474" w:rsidRPr="005E0474">
        <w:rPr>
          <w:rFonts w:ascii="Times New Roman" w:hAnsi="Times New Roman" w:cs="Times New Roman"/>
          <w:sz w:val="24"/>
          <w:szCs w:val="24"/>
          <w:lang w:val="en-US"/>
        </w:rPr>
        <w:t>@netvisor.hu</w:t>
      </w:r>
    </w:p>
    <w:p w14:paraId="0FF3CF2B" w14:textId="77777777" w:rsidR="009A6198" w:rsidRPr="008F67F9" w:rsidRDefault="009A6198" w:rsidP="009A6198">
      <w:pPr>
        <w:rPr>
          <w:rFonts w:ascii="Times New Roman" w:hAnsi="Times New Roman" w:cs="Times New Roman"/>
          <w:sz w:val="24"/>
          <w:szCs w:val="24"/>
          <w:lang w:val="en-US"/>
        </w:rPr>
      </w:pPr>
      <w:r w:rsidRPr="008F67F9">
        <w:rPr>
          <w:rFonts w:ascii="Times New Roman" w:hAnsi="Times New Roman" w:cs="Times New Roman"/>
          <w:sz w:val="24"/>
          <w:szCs w:val="24"/>
          <w:lang w:val="en-US"/>
        </w:rPr>
        <w:t>Tartalmi összefoglaló:</w:t>
      </w:r>
    </w:p>
    <w:p w14:paraId="64863C12" w14:textId="3A229999" w:rsidR="009A6198" w:rsidRPr="001705B2" w:rsidRDefault="009A6198" w:rsidP="001705B2">
      <w:pPr>
        <w:jc w:val="both"/>
        <w:rPr>
          <w:rFonts w:ascii="Times New Roman" w:hAnsi="Times New Roman" w:cs="Times New Roman"/>
          <w:sz w:val="24"/>
          <w:szCs w:val="24"/>
        </w:rPr>
      </w:pPr>
      <w:r w:rsidRPr="008F67F9">
        <w:rPr>
          <w:rFonts w:ascii="Times New Roman" w:hAnsi="Times New Roman" w:cs="Times New Roman"/>
          <w:sz w:val="24"/>
          <w:szCs w:val="24"/>
        </w:rPr>
        <w:t>A gyári alrendszerek –</w:t>
      </w:r>
      <w:r w:rsidR="00D108ED">
        <w:rPr>
          <w:rFonts w:ascii="Times New Roman" w:hAnsi="Times New Roman" w:cs="Times New Roman"/>
          <w:sz w:val="24"/>
          <w:szCs w:val="24"/>
        </w:rPr>
        <w:t xml:space="preserve"> mint a gyártás/</w:t>
      </w:r>
      <w:r w:rsidRPr="008F67F9">
        <w:rPr>
          <w:rFonts w:ascii="Times New Roman" w:hAnsi="Times New Roman" w:cs="Times New Roman"/>
          <w:sz w:val="24"/>
          <w:szCs w:val="24"/>
        </w:rPr>
        <w:t xml:space="preserve">gyártásfelügyelet, gyári infokommunikációs rendszer, és a gyári alapinfrastruktúra – </w:t>
      </w:r>
      <w:r>
        <w:rPr>
          <w:rFonts w:ascii="Times New Roman" w:hAnsi="Times New Roman" w:cs="Times New Roman"/>
          <w:sz w:val="24"/>
          <w:szCs w:val="24"/>
        </w:rPr>
        <w:t xml:space="preserve">meglehetősen </w:t>
      </w:r>
      <w:r w:rsidRPr="008F67F9">
        <w:rPr>
          <w:rFonts w:ascii="Times New Roman" w:hAnsi="Times New Roman" w:cs="Times New Roman"/>
          <w:sz w:val="24"/>
          <w:szCs w:val="24"/>
        </w:rPr>
        <w:t xml:space="preserve">komplex termelési ökoszisztémát alkotnak. Viszont hagyományosan ezen alrendszerek működésének a monitorozását egymástól szeparált felügyeleti rendszerek végzik. Ebben a komplex ökoszisztémában könnyedén előfordulhat, hogy egy </w:t>
      </w:r>
      <w:r>
        <w:rPr>
          <w:rFonts w:ascii="Times New Roman" w:hAnsi="Times New Roman" w:cs="Times New Roman"/>
          <w:sz w:val="24"/>
          <w:szCs w:val="24"/>
        </w:rPr>
        <w:t>alapvető komponens</w:t>
      </w:r>
      <w:r w:rsidRPr="008F67F9">
        <w:rPr>
          <w:rFonts w:ascii="Times New Roman" w:hAnsi="Times New Roman" w:cs="Times New Roman"/>
          <w:sz w:val="24"/>
          <w:szCs w:val="24"/>
        </w:rPr>
        <w:t xml:space="preserve"> meghibásodása blokkolja az egész gyártási folyamatot, és ezáltal a gyár normál működését. Egy ilyen helyzetben általában több tucat riasztást generálnak a független felügyeleti rendszerek, és az üzemeltetésért és karbantartásért felelős személyek jelentős időt és erőfeszítést kénytelenek fordítani a probléma valódi forrásának a feltárására. A cikkben bemutatjuk és egy demonstrációs terepasztal segítségével illusztráljuk az általunk Ipar 4.0 szemléletben kidolgozott, egységes gyári infrastruktúra felügyeleti rendszerünket, amely az infrastruktúra felderítését, nyilvántartását, működésének monitorozását valósítja meg, és ezen felül meghibásodás esetén támogatást nyújt a hiba forrásának meghatározásához, ezzel drasztikusan csökkentve a hibalokalizálási, és ennek következtében a termeléskiesési időt. </w:t>
      </w:r>
    </w:p>
    <w:p w14:paraId="38F6862D" w14:textId="0A439D17" w:rsidR="009A6198" w:rsidRPr="008F67F9" w:rsidRDefault="006A1C46" w:rsidP="009A6198">
      <w:pPr>
        <w:rPr>
          <w:rFonts w:ascii="Times New Roman" w:hAnsi="Times New Roman" w:cs="Times New Roman"/>
          <w:sz w:val="24"/>
          <w:szCs w:val="24"/>
        </w:rPr>
      </w:pPr>
      <w:r>
        <w:rPr>
          <w:rFonts w:ascii="Times New Roman" w:hAnsi="Times New Roman" w:cs="Times New Roman"/>
          <w:sz w:val="24"/>
          <w:szCs w:val="24"/>
          <w:lang w:val="en-US"/>
        </w:rPr>
        <w:t>Kulcsszavak:</w:t>
      </w:r>
      <w:r>
        <w:rPr>
          <w:rFonts w:ascii="Times New Roman" w:hAnsi="Times New Roman" w:cs="Times New Roman"/>
          <w:sz w:val="24"/>
          <w:szCs w:val="24"/>
          <w:lang w:val="en-US"/>
        </w:rPr>
        <w:tab/>
        <w:t>Ipar 4.0, IoT, g</w:t>
      </w:r>
      <w:r w:rsidR="009A6198" w:rsidRPr="008F67F9">
        <w:rPr>
          <w:rFonts w:ascii="Times New Roman" w:hAnsi="Times New Roman" w:cs="Times New Roman"/>
          <w:sz w:val="24"/>
          <w:szCs w:val="24"/>
          <w:lang w:val="en-US"/>
        </w:rPr>
        <w:t>y</w:t>
      </w:r>
      <w:r>
        <w:rPr>
          <w:rFonts w:ascii="Times New Roman" w:hAnsi="Times New Roman" w:cs="Times New Roman"/>
          <w:sz w:val="24"/>
          <w:szCs w:val="24"/>
        </w:rPr>
        <w:t>ár, gyártás, infrastruktúra-</w:t>
      </w:r>
      <w:r w:rsidR="009A6198" w:rsidRPr="008F67F9">
        <w:rPr>
          <w:rFonts w:ascii="Times New Roman" w:hAnsi="Times New Roman" w:cs="Times New Roman"/>
          <w:sz w:val="24"/>
          <w:szCs w:val="24"/>
        </w:rPr>
        <w:t>felügyelet</w:t>
      </w:r>
    </w:p>
    <w:p w14:paraId="42231B19" w14:textId="77777777" w:rsidR="005E0474" w:rsidRDefault="005E0474" w:rsidP="00422679">
      <w:pPr>
        <w:jc w:val="both"/>
        <w:rPr>
          <w:rFonts w:ascii="Times New Roman" w:hAnsi="Times New Roman" w:cs="Times New Roman"/>
          <w:sz w:val="24"/>
          <w:szCs w:val="24"/>
          <w:lang w:val="en-US"/>
        </w:rPr>
      </w:pPr>
    </w:p>
    <w:p w14:paraId="57D35E8E" w14:textId="77777777" w:rsidR="005E0474" w:rsidRPr="007F0F9A" w:rsidRDefault="007F0F9A" w:rsidP="00422679">
      <w:pPr>
        <w:jc w:val="both"/>
        <w:rPr>
          <w:rFonts w:ascii="Times New Roman" w:hAnsi="Times New Roman" w:cs="Times New Roman"/>
          <w:b/>
          <w:i/>
          <w:sz w:val="28"/>
          <w:szCs w:val="24"/>
        </w:rPr>
      </w:pPr>
      <w:r w:rsidRPr="007F0F9A">
        <w:rPr>
          <w:rFonts w:ascii="Times New Roman" w:hAnsi="Times New Roman" w:cs="Times New Roman"/>
          <w:b/>
          <w:i/>
          <w:sz w:val="28"/>
          <w:szCs w:val="24"/>
          <w:lang w:val="en-US"/>
        </w:rPr>
        <w:t>1. Bevezet</w:t>
      </w:r>
      <w:r w:rsidRPr="007F0F9A">
        <w:rPr>
          <w:rFonts w:ascii="Times New Roman" w:hAnsi="Times New Roman" w:cs="Times New Roman"/>
          <w:b/>
          <w:i/>
          <w:sz w:val="28"/>
          <w:szCs w:val="24"/>
        </w:rPr>
        <w:t>és</w:t>
      </w:r>
    </w:p>
    <w:p w14:paraId="62DF4A92" w14:textId="77777777" w:rsidR="00AF0956" w:rsidRDefault="00AF0956" w:rsidP="00422679">
      <w:pPr>
        <w:jc w:val="both"/>
        <w:rPr>
          <w:rFonts w:ascii="Times New Roman" w:hAnsi="Times New Roman" w:cs="Times New Roman"/>
          <w:sz w:val="24"/>
          <w:szCs w:val="24"/>
        </w:rPr>
      </w:pPr>
      <w:r>
        <w:rPr>
          <w:rFonts w:ascii="Times New Roman" w:hAnsi="Times New Roman" w:cs="Times New Roman"/>
          <w:sz w:val="24"/>
          <w:szCs w:val="24"/>
        </w:rPr>
        <w:t>A jelenleg zajló, Ipar 4.</w:t>
      </w:r>
      <w:r>
        <w:rPr>
          <w:rFonts w:ascii="Times New Roman" w:hAnsi="Times New Roman" w:cs="Times New Roman"/>
          <w:sz w:val="24"/>
          <w:szCs w:val="24"/>
          <w:lang w:val="en-US"/>
        </w:rPr>
        <w:t>0 n</w:t>
      </w:r>
      <w:r>
        <w:rPr>
          <w:rFonts w:ascii="Times New Roman" w:hAnsi="Times New Roman" w:cs="Times New Roman"/>
          <w:sz w:val="24"/>
          <w:szCs w:val="24"/>
        </w:rPr>
        <w:t xml:space="preserve">éven emlegetett </w:t>
      </w:r>
      <w:r w:rsidRPr="00AF0956">
        <w:rPr>
          <w:rFonts w:ascii="Times New Roman" w:hAnsi="Times New Roman" w:cs="Times New Roman"/>
          <w:sz w:val="24"/>
          <w:szCs w:val="24"/>
        </w:rPr>
        <w:t>negyedik ipari forradalom célja</w:t>
      </w:r>
      <w:r>
        <w:rPr>
          <w:rFonts w:ascii="Times New Roman" w:hAnsi="Times New Roman" w:cs="Times New Roman"/>
          <w:sz w:val="24"/>
          <w:szCs w:val="24"/>
        </w:rPr>
        <w:t>,</w:t>
      </w:r>
      <w:r w:rsidRPr="00AF0956">
        <w:rPr>
          <w:rFonts w:ascii="Times New Roman" w:hAnsi="Times New Roman" w:cs="Times New Roman"/>
          <w:sz w:val="24"/>
          <w:szCs w:val="24"/>
        </w:rPr>
        <w:t xml:space="preserve"> hogy rugalmasabbá, hatékonyabbá és ügyfélközpontúvá tegye a fejlesztési és gyártási folyamatokat.</w:t>
      </w:r>
      <w:r>
        <w:rPr>
          <w:rFonts w:ascii="Times New Roman" w:hAnsi="Times New Roman" w:cs="Times New Roman"/>
          <w:sz w:val="24"/>
          <w:szCs w:val="24"/>
        </w:rPr>
        <w:t xml:space="preserve"> Ezen </w:t>
      </w:r>
      <w:r w:rsidRPr="00AF0956">
        <w:rPr>
          <w:rFonts w:ascii="Times New Roman" w:hAnsi="Times New Roman" w:cs="Times New Roman"/>
          <w:sz w:val="24"/>
          <w:szCs w:val="24"/>
        </w:rPr>
        <w:t>cél elérésének legfőbb eszköze a digitalizáció, a digitális rendszerek képességeinek felhasználása. Többségében mindez magas szinten integrált rendszereket vízionál és eredményez</w:t>
      </w:r>
      <w:r w:rsidR="008E15E5">
        <w:rPr>
          <w:rFonts w:ascii="Times New Roman" w:hAnsi="Times New Roman" w:cs="Times New Roman"/>
          <w:sz w:val="24"/>
          <w:szCs w:val="24"/>
        </w:rPr>
        <w:t>, amelynek része a gyár</w:t>
      </w:r>
      <w:r w:rsidR="00C30978">
        <w:rPr>
          <w:rFonts w:ascii="Times New Roman" w:hAnsi="Times New Roman" w:cs="Times New Roman"/>
          <w:sz w:val="24"/>
          <w:szCs w:val="24"/>
        </w:rPr>
        <w:t xml:space="preserve">i infrastruktúra </w:t>
      </w:r>
      <w:r w:rsidR="004C0630">
        <w:rPr>
          <w:rFonts w:ascii="Times New Roman" w:hAnsi="Times New Roman" w:cs="Times New Roman"/>
          <w:sz w:val="24"/>
          <w:szCs w:val="24"/>
        </w:rPr>
        <w:t xml:space="preserve">egységes </w:t>
      </w:r>
      <w:r w:rsidR="00C30978">
        <w:rPr>
          <w:rFonts w:ascii="Times New Roman" w:hAnsi="Times New Roman" w:cs="Times New Roman"/>
          <w:sz w:val="24"/>
          <w:szCs w:val="24"/>
        </w:rPr>
        <w:t>felügyelete</w:t>
      </w:r>
      <w:r w:rsidR="008E15E5">
        <w:rPr>
          <w:rFonts w:ascii="Times New Roman" w:hAnsi="Times New Roman" w:cs="Times New Roman"/>
          <w:sz w:val="24"/>
          <w:szCs w:val="24"/>
        </w:rPr>
        <w:t xml:space="preserve"> is</w:t>
      </w:r>
      <w:r w:rsidRPr="00AF0956">
        <w:rPr>
          <w:rFonts w:ascii="Times New Roman" w:hAnsi="Times New Roman" w:cs="Times New Roman"/>
          <w:sz w:val="24"/>
          <w:szCs w:val="24"/>
        </w:rPr>
        <w:t xml:space="preserve">. Ezen rendszerek vezérlik a folyamatokat, </w:t>
      </w:r>
      <w:r w:rsidR="008E15E5">
        <w:rPr>
          <w:rFonts w:ascii="Times New Roman" w:hAnsi="Times New Roman" w:cs="Times New Roman"/>
          <w:sz w:val="24"/>
          <w:szCs w:val="24"/>
        </w:rPr>
        <w:t>támogatják a működést</w:t>
      </w:r>
      <w:r w:rsidRPr="00AF0956">
        <w:rPr>
          <w:rFonts w:ascii="Times New Roman" w:hAnsi="Times New Roman" w:cs="Times New Roman"/>
          <w:sz w:val="24"/>
          <w:szCs w:val="24"/>
        </w:rPr>
        <w:t xml:space="preserve"> és biztosítják a magas hatékonyságot.</w:t>
      </w:r>
    </w:p>
    <w:p w14:paraId="2B3CACD7" w14:textId="2BFFADC8" w:rsidR="007F0F9A" w:rsidRPr="00AF4D2F" w:rsidRDefault="008E15E5" w:rsidP="00422679">
      <w:pPr>
        <w:jc w:val="both"/>
        <w:rPr>
          <w:rFonts w:ascii="Times New Roman" w:hAnsi="Times New Roman" w:cs="Times New Roman"/>
          <w:sz w:val="24"/>
          <w:szCs w:val="24"/>
        </w:rPr>
      </w:pPr>
      <w:r>
        <w:rPr>
          <w:rFonts w:ascii="Times New Roman" w:hAnsi="Times New Roman" w:cs="Times New Roman"/>
          <w:sz w:val="24"/>
          <w:szCs w:val="24"/>
        </w:rPr>
        <w:t>A</w:t>
      </w:r>
      <w:r w:rsidR="004C0630">
        <w:rPr>
          <w:rFonts w:ascii="Times New Roman" w:hAnsi="Times New Roman" w:cs="Times New Roman"/>
          <w:sz w:val="24"/>
          <w:szCs w:val="24"/>
        </w:rPr>
        <w:t xml:space="preserve">zonban jelenleg még ez az átalakulás kezdeti stádiumban van, és </w:t>
      </w:r>
      <w:r w:rsidR="0097595B">
        <w:rPr>
          <w:rFonts w:ascii="Times New Roman" w:hAnsi="Times New Roman" w:cs="Times New Roman"/>
          <w:sz w:val="24"/>
          <w:szCs w:val="24"/>
        </w:rPr>
        <w:t xml:space="preserve">csak </w:t>
      </w:r>
      <w:r w:rsidR="004C0630">
        <w:rPr>
          <w:rFonts w:ascii="Times New Roman" w:hAnsi="Times New Roman" w:cs="Times New Roman"/>
          <w:sz w:val="24"/>
          <w:szCs w:val="24"/>
        </w:rPr>
        <w:t>lassan halad</w:t>
      </w:r>
      <w:r w:rsidR="003C2D9F">
        <w:rPr>
          <w:rFonts w:ascii="Times New Roman" w:hAnsi="Times New Roman" w:cs="Times New Roman"/>
          <w:sz w:val="24"/>
          <w:szCs w:val="24"/>
        </w:rPr>
        <w:t xml:space="preserve"> előre</w:t>
      </w:r>
      <w:r w:rsidR="008C57D9">
        <w:rPr>
          <w:rFonts w:ascii="Times New Roman" w:hAnsi="Times New Roman" w:cs="Times New Roman"/>
          <w:sz w:val="24"/>
          <w:szCs w:val="24"/>
        </w:rPr>
        <w:t>,</w:t>
      </w:r>
      <w:r w:rsidR="004C0630">
        <w:rPr>
          <w:rFonts w:ascii="Times New Roman" w:hAnsi="Times New Roman" w:cs="Times New Roman"/>
          <w:sz w:val="24"/>
          <w:szCs w:val="24"/>
        </w:rPr>
        <w:t xml:space="preserve"> köszönhetően az átalakulás komplexitásának is. </w:t>
      </w:r>
      <w:r w:rsidR="003C2D9F">
        <w:rPr>
          <w:rFonts w:ascii="Times New Roman" w:hAnsi="Times New Roman" w:cs="Times New Roman"/>
          <w:sz w:val="24"/>
          <w:szCs w:val="24"/>
        </w:rPr>
        <w:t>P</w:t>
      </w:r>
      <w:r w:rsidR="004C0630">
        <w:rPr>
          <w:rFonts w:ascii="Times New Roman" w:hAnsi="Times New Roman" w:cs="Times New Roman"/>
          <w:sz w:val="24"/>
          <w:szCs w:val="24"/>
        </w:rPr>
        <w:t>éldául a</w:t>
      </w:r>
      <w:r w:rsidR="008C57D9">
        <w:rPr>
          <w:rFonts w:ascii="Times New Roman" w:hAnsi="Times New Roman" w:cs="Times New Roman"/>
          <w:sz w:val="24"/>
          <w:szCs w:val="24"/>
        </w:rPr>
        <w:t>z infrastruktúra-</w:t>
      </w:r>
      <w:r w:rsidR="003C2D9F">
        <w:rPr>
          <w:rFonts w:ascii="Times New Roman" w:hAnsi="Times New Roman" w:cs="Times New Roman"/>
          <w:sz w:val="24"/>
          <w:szCs w:val="24"/>
        </w:rPr>
        <w:t>felügyelet vonatkozásában a</w:t>
      </w:r>
      <w:r w:rsidR="00FF023B">
        <w:rPr>
          <w:rFonts w:ascii="Times New Roman" w:hAnsi="Times New Roman" w:cs="Times New Roman"/>
          <w:sz w:val="24"/>
          <w:szCs w:val="24"/>
        </w:rPr>
        <w:t xml:space="preserve"> </w:t>
      </w:r>
      <w:r w:rsidR="007F0F9A">
        <w:rPr>
          <w:rFonts w:ascii="Times New Roman" w:hAnsi="Times New Roman" w:cs="Times New Roman"/>
          <w:sz w:val="24"/>
          <w:szCs w:val="24"/>
        </w:rPr>
        <w:t>termelő vállalatok infrastruktúrája</w:t>
      </w:r>
      <w:r w:rsidR="007F0F9A" w:rsidRPr="00AF4D2F">
        <w:rPr>
          <w:rFonts w:ascii="Times New Roman" w:hAnsi="Times New Roman" w:cs="Times New Roman"/>
          <w:sz w:val="24"/>
          <w:szCs w:val="24"/>
        </w:rPr>
        <w:t xml:space="preserve"> </w:t>
      </w:r>
      <w:r>
        <w:rPr>
          <w:rFonts w:ascii="Times New Roman" w:hAnsi="Times New Roman" w:cs="Times New Roman"/>
          <w:sz w:val="24"/>
          <w:szCs w:val="24"/>
        </w:rPr>
        <w:t>meglehetősen</w:t>
      </w:r>
      <w:r w:rsidR="007F0F9A" w:rsidRPr="00AF4D2F">
        <w:rPr>
          <w:rFonts w:ascii="Times New Roman" w:hAnsi="Times New Roman" w:cs="Times New Roman"/>
          <w:sz w:val="24"/>
          <w:szCs w:val="24"/>
        </w:rPr>
        <w:t xml:space="preserve"> összetett</w:t>
      </w:r>
      <w:r w:rsidR="00121A4C">
        <w:rPr>
          <w:rFonts w:ascii="Times New Roman" w:hAnsi="Times New Roman" w:cs="Times New Roman"/>
          <w:sz w:val="24"/>
          <w:szCs w:val="24"/>
        </w:rPr>
        <w:t>, de</w:t>
      </w:r>
      <w:r w:rsidR="003C2D9F">
        <w:rPr>
          <w:rFonts w:ascii="Times New Roman" w:hAnsi="Times New Roman" w:cs="Times New Roman"/>
          <w:sz w:val="24"/>
          <w:szCs w:val="24"/>
        </w:rPr>
        <w:t xml:space="preserve"> szeparáltan felügyelt</w:t>
      </w:r>
      <w:r w:rsidR="007F0F9A" w:rsidRPr="00AF4D2F">
        <w:rPr>
          <w:rFonts w:ascii="Times New Roman" w:hAnsi="Times New Roman" w:cs="Times New Roman"/>
          <w:sz w:val="24"/>
          <w:szCs w:val="24"/>
        </w:rPr>
        <w:t>. A gyári alrendszerek, mint például a</w:t>
      </w:r>
    </w:p>
    <w:p w14:paraId="51BF79DD" w14:textId="4628869C" w:rsidR="007F0F9A" w:rsidRPr="00AF4D2F" w:rsidRDefault="00FF023B" w:rsidP="00422679">
      <w:pPr>
        <w:pStyle w:val="ListParagraph"/>
        <w:numPr>
          <w:ilvl w:val="0"/>
          <w:numId w:val="2"/>
        </w:numPr>
        <w:spacing w:before="120"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gyártás, beleértve a </w:t>
      </w:r>
      <w:r w:rsidR="007F0F9A" w:rsidRPr="00AF4D2F">
        <w:rPr>
          <w:rFonts w:ascii="Times New Roman" w:hAnsi="Times New Roman" w:cs="Times New Roman"/>
          <w:sz w:val="24"/>
          <w:szCs w:val="24"/>
        </w:rPr>
        <w:t>gyártósorok</w:t>
      </w:r>
      <w:r>
        <w:rPr>
          <w:rFonts w:ascii="Times New Roman" w:hAnsi="Times New Roman" w:cs="Times New Roman"/>
          <w:sz w:val="24"/>
          <w:szCs w:val="24"/>
        </w:rPr>
        <w:t>at</w:t>
      </w:r>
      <w:r w:rsidR="007F0F9A" w:rsidRPr="00AF4D2F">
        <w:rPr>
          <w:rFonts w:ascii="Times New Roman" w:hAnsi="Times New Roman" w:cs="Times New Roman"/>
          <w:sz w:val="24"/>
          <w:szCs w:val="24"/>
        </w:rPr>
        <w:t>/gépek</w:t>
      </w:r>
      <w:r>
        <w:rPr>
          <w:rFonts w:ascii="Times New Roman" w:hAnsi="Times New Roman" w:cs="Times New Roman"/>
          <w:sz w:val="24"/>
          <w:szCs w:val="24"/>
        </w:rPr>
        <w:t>et,</w:t>
      </w:r>
      <w:r w:rsidR="007F0F9A" w:rsidRPr="00AF4D2F">
        <w:rPr>
          <w:rFonts w:ascii="Times New Roman" w:hAnsi="Times New Roman" w:cs="Times New Roman"/>
          <w:sz w:val="24"/>
          <w:szCs w:val="24"/>
        </w:rPr>
        <w:t xml:space="preserve"> PLC</w:t>
      </w:r>
      <w:r w:rsidR="00C65DCD">
        <w:rPr>
          <w:rStyle w:val="FootnoteReference"/>
          <w:rFonts w:ascii="Times New Roman" w:hAnsi="Times New Roman" w:cs="Times New Roman"/>
          <w:sz w:val="24"/>
          <w:szCs w:val="24"/>
        </w:rPr>
        <w:footnoteReference w:id="1"/>
      </w:r>
      <w:r w:rsidR="007F0F9A" w:rsidRPr="00AF4D2F">
        <w:rPr>
          <w:rFonts w:ascii="Times New Roman" w:hAnsi="Times New Roman" w:cs="Times New Roman"/>
          <w:sz w:val="24"/>
          <w:szCs w:val="24"/>
        </w:rPr>
        <w:t>-ket, az RFID</w:t>
      </w:r>
      <w:r w:rsidR="00C65DCD">
        <w:rPr>
          <w:rStyle w:val="FootnoteReference"/>
          <w:rFonts w:ascii="Times New Roman" w:hAnsi="Times New Roman" w:cs="Times New Roman"/>
          <w:sz w:val="24"/>
          <w:szCs w:val="24"/>
        </w:rPr>
        <w:footnoteReference w:id="2"/>
      </w:r>
      <w:r w:rsidR="008C57D9">
        <w:rPr>
          <w:rFonts w:ascii="Times New Roman" w:hAnsi="Times New Roman" w:cs="Times New Roman"/>
          <w:sz w:val="24"/>
          <w:szCs w:val="24"/>
        </w:rPr>
        <w:t xml:space="preserve">- </w:t>
      </w:r>
      <w:r w:rsidR="007F0F9A" w:rsidRPr="00AF4D2F">
        <w:rPr>
          <w:rFonts w:ascii="Times New Roman" w:hAnsi="Times New Roman" w:cs="Times New Roman"/>
          <w:sz w:val="24"/>
          <w:szCs w:val="24"/>
        </w:rPr>
        <w:t>és vonalkód</w:t>
      </w:r>
      <w:r w:rsidR="008C57D9">
        <w:rPr>
          <w:rFonts w:ascii="Times New Roman" w:hAnsi="Times New Roman" w:cs="Times New Roman"/>
          <w:sz w:val="24"/>
          <w:szCs w:val="24"/>
        </w:rPr>
        <w:t>-</w:t>
      </w:r>
      <w:r w:rsidR="007F0F9A" w:rsidRPr="00AF4D2F">
        <w:rPr>
          <w:rFonts w:ascii="Times New Roman" w:hAnsi="Times New Roman" w:cs="Times New Roman"/>
          <w:sz w:val="24"/>
          <w:szCs w:val="24"/>
        </w:rPr>
        <w:t>olvasókat, a HMI</w:t>
      </w:r>
      <w:r w:rsidR="00C65DCD">
        <w:rPr>
          <w:rStyle w:val="FootnoteReference"/>
          <w:rFonts w:ascii="Times New Roman" w:hAnsi="Times New Roman" w:cs="Times New Roman"/>
          <w:sz w:val="24"/>
          <w:szCs w:val="24"/>
        </w:rPr>
        <w:footnoteReference w:id="3"/>
      </w:r>
      <w:r w:rsidR="008C57D9">
        <w:rPr>
          <w:rFonts w:ascii="Times New Roman" w:hAnsi="Times New Roman" w:cs="Times New Roman"/>
          <w:sz w:val="24"/>
          <w:szCs w:val="24"/>
        </w:rPr>
        <w:t>-</w:t>
      </w:r>
      <w:r w:rsidR="007F0F9A" w:rsidRPr="00AF4D2F">
        <w:rPr>
          <w:rFonts w:ascii="Times New Roman" w:hAnsi="Times New Roman" w:cs="Times New Roman"/>
          <w:sz w:val="24"/>
          <w:szCs w:val="24"/>
        </w:rPr>
        <w:t xml:space="preserve">paneleket, a PC-ket, és </w:t>
      </w:r>
      <w:r>
        <w:rPr>
          <w:rFonts w:ascii="Times New Roman" w:hAnsi="Times New Roman" w:cs="Times New Roman"/>
          <w:sz w:val="24"/>
          <w:szCs w:val="24"/>
        </w:rPr>
        <w:t>a gyártásfelügyeletet</w:t>
      </w:r>
      <w:r w:rsidR="007F0F9A" w:rsidRPr="00AF4D2F">
        <w:rPr>
          <w:rFonts w:ascii="Times New Roman" w:hAnsi="Times New Roman" w:cs="Times New Roman"/>
          <w:sz w:val="24"/>
          <w:szCs w:val="24"/>
        </w:rPr>
        <w:t xml:space="preserve"> (SCADA</w:t>
      </w:r>
      <w:r w:rsidR="00C80D07">
        <w:rPr>
          <w:rStyle w:val="FootnoteReference"/>
          <w:rFonts w:ascii="Times New Roman" w:hAnsi="Times New Roman" w:cs="Times New Roman"/>
          <w:sz w:val="24"/>
          <w:szCs w:val="24"/>
        </w:rPr>
        <w:footnoteReference w:id="4"/>
      </w:r>
      <w:r w:rsidR="007F0F9A" w:rsidRPr="00AF4D2F">
        <w:rPr>
          <w:rFonts w:ascii="Times New Roman" w:hAnsi="Times New Roman" w:cs="Times New Roman"/>
          <w:sz w:val="24"/>
          <w:szCs w:val="24"/>
        </w:rPr>
        <w:t>, MES</w:t>
      </w:r>
      <w:r w:rsidR="00C80D07">
        <w:rPr>
          <w:rStyle w:val="FootnoteReference"/>
          <w:rFonts w:ascii="Times New Roman" w:hAnsi="Times New Roman" w:cs="Times New Roman"/>
          <w:sz w:val="24"/>
          <w:szCs w:val="24"/>
        </w:rPr>
        <w:footnoteReference w:id="5"/>
      </w:r>
      <w:r w:rsidR="007F0F9A" w:rsidRPr="00AF4D2F">
        <w:rPr>
          <w:rFonts w:ascii="Times New Roman" w:hAnsi="Times New Roman" w:cs="Times New Roman"/>
          <w:sz w:val="24"/>
          <w:szCs w:val="24"/>
        </w:rPr>
        <w:t>, ERP</w:t>
      </w:r>
      <w:r w:rsidR="00C80D07">
        <w:rPr>
          <w:rStyle w:val="FootnoteReference"/>
          <w:rFonts w:ascii="Times New Roman" w:hAnsi="Times New Roman" w:cs="Times New Roman"/>
          <w:sz w:val="24"/>
          <w:szCs w:val="24"/>
        </w:rPr>
        <w:footnoteReference w:id="6"/>
      </w:r>
      <w:r w:rsidR="007F0F9A" w:rsidRPr="00AF4D2F">
        <w:rPr>
          <w:rFonts w:ascii="Times New Roman" w:hAnsi="Times New Roman" w:cs="Times New Roman"/>
          <w:sz w:val="24"/>
          <w:szCs w:val="24"/>
        </w:rPr>
        <w:t>);</w:t>
      </w:r>
    </w:p>
    <w:p w14:paraId="39B2F13F" w14:textId="77777777" w:rsidR="007F0F9A" w:rsidRPr="00AF4D2F" w:rsidRDefault="001F52DA" w:rsidP="00422679">
      <w:pPr>
        <w:pStyle w:val="ListParagraph"/>
        <w:numPr>
          <w:ilvl w:val="0"/>
          <w:numId w:val="2"/>
        </w:numPr>
        <w:spacing w:before="120" w:after="120"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gyári info</w:t>
      </w:r>
      <w:r w:rsidR="00F77713">
        <w:rPr>
          <w:rFonts w:ascii="Times New Roman" w:hAnsi="Times New Roman" w:cs="Times New Roman"/>
          <w:sz w:val="24"/>
          <w:szCs w:val="24"/>
        </w:rPr>
        <w:t>kommunikációs rendszer</w:t>
      </w:r>
      <w:r w:rsidR="007F0F9A" w:rsidRPr="00AF4D2F">
        <w:rPr>
          <w:rFonts w:ascii="Times New Roman" w:hAnsi="Times New Roman" w:cs="Times New Roman"/>
          <w:sz w:val="24"/>
          <w:szCs w:val="24"/>
        </w:rPr>
        <w:t>;</w:t>
      </w:r>
    </w:p>
    <w:p w14:paraId="20DDCF30" w14:textId="77777777" w:rsidR="007F0F9A" w:rsidRPr="00AF4D2F" w:rsidRDefault="007F0F9A" w:rsidP="00422679">
      <w:pPr>
        <w:pStyle w:val="ListParagraph"/>
        <w:numPr>
          <w:ilvl w:val="0"/>
          <w:numId w:val="2"/>
        </w:numPr>
        <w:spacing w:before="120" w:after="120" w:line="264" w:lineRule="auto"/>
        <w:jc w:val="both"/>
        <w:rPr>
          <w:rFonts w:ascii="Times New Roman" w:hAnsi="Times New Roman" w:cs="Times New Roman"/>
          <w:sz w:val="24"/>
          <w:szCs w:val="24"/>
        </w:rPr>
      </w:pPr>
      <w:r w:rsidRPr="00AF4D2F">
        <w:rPr>
          <w:rFonts w:ascii="Times New Roman" w:hAnsi="Times New Roman" w:cs="Times New Roman"/>
          <w:sz w:val="24"/>
          <w:szCs w:val="24"/>
        </w:rPr>
        <w:t>és a gyári alapinfrastruktúra (létesítmény, beleértve az áramellátást, a vizet, a fűtést)</w:t>
      </w:r>
    </w:p>
    <w:p w14:paraId="78621AFB" w14:textId="77777777" w:rsidR="007F0F9A" w:rsidRDefault="007F0F9A" w:rsidP="00422679">
      <w:pPr>
        <w:jc w:val="both"/>
        <w:rPr>
          <w:rFonts w:ascii="Times New Roman" w:hAnsi="Times New Roman" w:cs="Times New Roman"/>
          <w:sz w:val="24"/>
          <w:szCs w:val="24"/>
        </w:rPr>
      </w:pPr>
      <w:r w:rsidRPr="00AF4D2F">
        <w:rPr>
          <w:rFonts w:ascii="Times New Roman" w:hAnsi="Times New Roman" w:cs="Times New Roman"/>
          <w:sz w:val="24"/>
          <w:szCs w:val="24"/>
        </w:rPr>
        <w:t xml:space="preserve">komplex termelési ökoszisztémát alkotnak. </w:t>
      </w:r>
      <w:r w:rsidR="003C2D9F">
        <w:rPr>
          <w:rFonts w:ascii="Times New Roman" w:hAnsi="Times New Roman" w:cs="Times New Roman"/>
          <w:sz w:val="24"/>
          <w:szCs w:val="24"/>
        </w:rPr>
        <w:t>Azonban h</w:t>
      </w:r>
      <w:r w:rsidRPr="00F953E9">
        <w:rPr>
          <w:rFonts w:ascii="Times New Roman" w:hAnsi="Times New Roman" w:cs="Times New Roman"/>
          <w:sz w:val="24"/>
          <w:szCs w:val="24"/>
        </w:rPr>
        <w:t>agyományosa</w:t>
      </w:r>
      <w:r>
        <w:rPr>
          <w:rFonts w:ascii="Times New Roman" w:hAnsi="Times New Roman" w:cs="Times New Roman"/>
          <w:sz w:val="24"/>
          <w:szCs w:val="24"/>
        </w:rPr>
        <w:t>n ezen</w:t>
      </w:r>
      <w:r w:rsidRPr="00F953E9">
        <w:rPr>
          <w:rFonts w:ascii="Times New Roman" w:hAnsi="Times New Roman" w:cs="Times New Roman"/>
          <w:sz w:val="24"/>
          <w:szCs w:val="24"/>
        </w:rPr>
        <w:t xml:space="preserve"> alrendszerek működésének a monitorozását szigetszerű, egymástól független felügyeleti rendszerek végzik.</w:t>
      </w:r>
    </w:p>
    <w:p w14:paraId="66B21860" w14:textId="05FE1737" w:rsidR="007F0F9A" w:rsidRDefault="00121A4C" w:rsidP="00725AB7">
      <w:pPr>
        <w:jc w:val="both"/>
        <w:rPr>
          <w:rFonts w:ascii="Times New Roman" w:hAnsi="Times New Roman" w:cs="Times New Roman"/>
          <w:sz w:val="24"/>
          <w:szCs w:val="24"/>
        </w:rPr>
      </w:pPr>
      <w:r>
        <w:rPr>
          <w:rFonts w:ascii="Times New Roman" w:hAnsi="Times New Roman" w:cs="Times New Roman"/>
          <w:sz w:val="24"/>
          <w:szCs w:val="24"/>
        </w:rPr>
        <w:t>Alapvetően m</w:t>
      </w:r>
      <w:r w:rsidR="007F0F9A" w:rsidRPr="00AF4D2F">
        <w:rPr>
          <w:rFonts w:ascii="Times New Roman" w:hAnsi="Times New Roman" w:cs="Times New Roman"/>
          <w:sz w:val="24"/>
          <w:szCs w:val="24"/>
        </w:rPr>
        <w:t>inden gyár számára a termelés minőségének és folytonosságána</w:t>
      </w:r>
      <w:r w:rsidR="007F0F9A">
        <w:rPr>
          <w:rFonts w:ascii="Times New Roman" w:hAnsi="Times New Roman" w:cs="Times New Roman"/>
          <w:sz w:val="24"/>
          <w:szCs w:val="24"/>
        </w:rPr>
        <w:t xml:space="preserve">k </w:t>
      </w:r>
      <w:r w:rsidR="001F52DA">
        <w:rPr>
          <w:rFonts w:ascii="Times New Roman" w:hAnsi="Times New Roman" w:cs="Times New Roman"/>
          <w:sz w:val="24"/>
          <w:szCs w:val="24"/>
        </w:rPr>
        <w:t xml:space="preserve">a </w:t>
      </w:r>
      <w:r w:rsidR="007F0F9A">
        <w:rPr>
          <w:rFonts w:ascii="Times New Roman" w:hAnsi="Times New Roman" w:cs="Times New Roman"/>
          <w:sz w:val="24"/>
          <w:szCs w:val="24"/>
        </w:rPr>
        <w:t>biztosítása</w:t>
      </w:r>
      <w:r>
        <w:rPr>
          <w:rFonts w:ascii="Times New Roman" w:hAnsi="Times New Roman" w:cs="Times New Roman"/>
          <w:sz w:val="24"/>
          <w:szCs w:val="24"/>
        </w:rPr>
        <w:t xml:space="preserve"> az elsődleges cél</w:t>
      </w:r>
      <w:r w:rsidR="007F0F9A">
        <w:rPr>
          <w:rFonts w:ascii="Times New Roman" w:hAnsi="Times New Roman" w:cs="Times New Roman"/>
          <w:sz w:val="24"/>
          <w:szCs w:val="24"/>
        </w:rPr>
        <w:t>, amely a hulladék</w:t>
      </w:r>
      <w:r w:rsidR="007F0F9A" w:rsidRPr="00AF4D2F">
        <w:rPr>
          <w:rFonts w:ascii="Times New Roman" w:hAnsi="Times New Roman" w:cs="Times New Roman"/>
          <w:sz w:val="24"/>
          <w:szCs w:val="24"/>
        </w:rPr>
        <w:t>/termék aránnyal és a termeléskiesés mértékével mérhető.</w:t>
      </w:r>
      <w:r w:rsidR="007F0F9A">
        <w:rPr>
          <w:rFonts w:ascii="Times New Roman" w:hAnsi="Times New Roman" w:cs="Times New Roman"/>
          <w:sz w:val="24"/>
          <w:szCs w:val="24"/>
        </w:rPr>
        <w:t xml:space="preserve"> Viszont </w:t>
      </w:r>
      <w:r w:rsidR="007F0F9A" w:rsidRPr="000258AE">
        <w:rPr>
          <w:rFonts w:ascii="Times New Roman" w:hAnsi="Times New Roman" w:cs="Times New Roman"/>
          <w:sz w:val="24"/>
          <w:szCs w:val="24"/>
        </w:rPr>
        <w:t>könnyedén előfordulhat</w:t>
      </w:r>
      <w:r w:rsidR="007F0F9A">
        <w:rPr>
          <w:rFonts w:ascii="Times New Roman" w:hAnsi="Times New Roman" w:cs="Times New Roman"/>
          <w:sz w:val="24"/>
          <w:szCs w:val="24"/>
        </w:rPr>
        <w:t>, hogy e</w:t>
      </w:r>
      <w:r w:rsidR="007F0F9A" w:rsidRPr="000258AE">
        <w:rPr>
          <w:rFonts w:ascii="Times New Roman" w:hAnsi="Times New Roman" w:cs="Times New Roman"/>
          <w:sz w:val="24"/>
          <w:szCs w:val="24"/>
        </w:rPr>
        <w:t>bben a komplex ökoszisztémában</w:t>
      </w:r>
      <w:r w:rsidR="007F0F9A">
        <w:rPr>
          <w:rFonts w:ascii="Times New Roman" w:hAnsi="Times New Roman" w:cs="Times New Roman"/>
          <w:sz w:val="24"/>
          <w:szCs w:val="24"/>
        </w:rPr>
        <w:t xml:space="preserve"> </w:t>
      </w:r>
      <w:r w:rsidR="007F0F9A" w:rsidRPr="000258AE">
        <w:rPr>
          <w:rFonts w:ascii="Times New Roman" w:hAnsi="Times New Roman" w:cs="Times New Roman"/>
          <w:sz w:val="24"/>
          <w:szCs w:val="24"/>
        </w:rPr>
        <w:t xml:space="preserve">egy </w:t>
      </w:r>
      <w:r w:rsidR="007F0F9A">
        <w:rPr>
          <w:rFonts w:ascii="Times New Roman" w:hAnsi="Times New Roman" w:cs="Times New Roman"/>
          <w:sz w:val="24"/>
          <w:szCs w:val="24"/>
        </w:rPr>
        <w:t>alapkomponens</w:t>
      </w:r>
      <w:r w:rsidR="007F0F9A" w:rsidRPr="000258AE">
        <w:rPr>
          <w:rFonts w:ascii="Times New Roman" w:hAnsi="Times New Roman" w:cs="Times New Roman"/>
          <w:sz w:val="24"/>
          <w:szCs w:val="24"/>
        </w:rPr>
        <w:t xml:space="preserve"> meghibásodása blokkolja az egész gyártási foly</w:t>
      </w:r>
      <w:r w:rsidR="007F0F9A">
        <w:rPr>
          <w:rFonts w:ascii="Times New Roman" w:hAnsi="Times New Roman" w:cs="Times New Roman"/>
          <w:sz w:val="24"/>
          <w:szCs w:val="24"/>
        </w:rPr>
        <w:t>amatot, és ezáltal a gyár normál</w:t>
      </w:r>
      <w:r w:rsidR="007F0F9A" w:rsidRPr="000258AE">
        <w:rPr>
          <w:rFonts w:ascii="Times New Roman" w:hAnsi="Times New Roman" w:cs="Times New Roman"/>
          <w:sz w:val="24"/>
          <w:szCs w:val="24"/>
        </w:rPr>
        <w:t xml:space="preserve"> működését. </w:t>
      </w:r>
      <w:r w:rsidR="00776805">
        <w:rPr>
          <w:rFonts w:ascii="Times New Roman" w:hAnsi="Times New Roman" w:cs="Times New Roman"/>
          <w:sz w:val="24"/>
          <w:szCs w:val="24"/>
        </w:rPr>
        <w:t>Például amennyiben</w:t>
      </w:r>
      <w:r w:rsidR="00FF023B">
        <w:rPr>
          <w:rFonts w:ascii="Times New Roman" w:hAnsi="Times New Roman" w:cs="Times New Roman"/>
          <w:sz w:val="24"/>
          <w:szCs w:val="24"/>
        </w:rPr>
        <w:t xml:space="preserve"> a gyár központi infokommunikációs </w:t>
      </w:r>
      <w:r w:rsidR="00776805">
        <w:rPr>
          <w:rFonts w:ascii="Times New Roman" w:hAnsi="Times New Roman" w:cs="Times New Roman"/>
          <w:sz w:val="24"/>
          <w:szCs w:val="24"/>
        </w:rPr>
        <w:t>eszközének – rendszerint</w:t>
      </w:r>
      <w:r w:rsidR="00FF023B">
        <w:rPr>
          <w:rFonts w:ascii="Times New Roman" w:hAnsi="Times New Roman" w:cs="Times New Roman"/>
          <w:sz w:val="24"/>
          <w:szCs w:val="24"/>
        </w:rPr>
        <w:t xml:space="preserve"> ez egy hálózati kapcsoló vagy útvonalválasztó</w:t>
      </w:r>
      <w:r w:rsidR="00776805">
        <w:rPr>
          <w:rFonts w:ascii="Times New Roman" w:hAnsi="Times New Roman" w:cs="Times New Roman"/>
          <w:sz w:val="24"/>
          <w:szCs w:val="24"/>
        </w:rPr>
        <w:t xml:space="preserve"> – áramellátása megszakad, akkor nemcsak </w:t>
      </w:r>
      <w:r w:rsidR="00684BA4">
        <w:rPr>
          <w:rFonts w:ascii="Times New Roman" w:hAnsi="Times New Roman" w:cs="Times New Roman"/>
          <w:sz w:val="24"/>
          <w:szCs w:val="24"/>
        </w:rPr>
        <w:t>az informatikai eszközök nem fognak tudni egymással kommunikálni, hanem a gyártóberendezéseket vezérlő PLC-k sem fognak tudni kommunikálni a felettes SCADA/MES rendszerrel, így előbb-utóbb a termelés is megakad.</w:t>
      </w:r>
      <w:r w:rsidR="008168DA">
        <w:rPr>
          <w:rFonts w:ascii="Times New Roman" w:hAnsi="Times New Roman" w:cs="Times New Roman"/>
          <w:sz w:val="24"/>
          <w:szCs w:val="24"/>
        </w:rPr>
        <w:t xml:space="preserve"> </w:t>
      </w:r>
      <w:r w:rsidR="00495A05">
        <w:rPr>
          <w:rFonts w:ascii="Times New Roman" w:hAnsi="Times New Roman" w:cs="Times New Roman"/>
          <w:sz w:val="24"/>
          <w:szCs w:val="24"/>
        </w:rPr>
        <w:t>A problémát h</w:t>
      </w:r>
      <w:r w:rsidR="008168DA">
        <w:rPr>
          <w:rFonts w:ascii="Times New Roman" w:hAnsi="Times New Roman" w:cs="Times New Roman"/>
          <w:sz w:val="24"/>
          <w:szCs w:val="24"/>
        </w:rPr>
        <w:t xml:space="preserve">agyományosan </w:t>
      </w:r>
      <w:r w:rsidR="00495A05">
        <w:rPr>
          <w:rFonts w:ascii="Times New Roman" w:hAnsi="Times New Roman" w:cs="Times New Roman"/>
          <w:sz w:val="24"/>
          <w:szCs w:val="24"/>
        </w:rPr>
        <w:t>mind az infokommunikációs alrendszer</w:t>
      </w:r>
      <w:r w:rsidR="00042A4A">
        <w:rPr>
          <w:rFonts w:ascii="Times New Roman" w:hAnsi="Times New Roman" w:cs="Times New Roman"/>
          <w:sz w:val="24"/>
          <w:szCs w:val="24"/>
        </w:rPr>
        <w:t xml:space="preserve"> működését</w:t>
      </w:r>
      <w:r w:rsidR="00495A05">
        <w:rPr>
          <w:rFonts w:ascii="Times New Roman" w:hAnsi="Times New Roman" w:cs="Times New Roman"/>
          <w:sz w:val="24"/>
          <w:szCs w:val="24"/>
        </w:rPr>
        <w:t>, mind a gyártási alrendszer</w:t>
      </w:r>
      <w:r w:rsidR="00042A4A">
        <w:rPr>
          <w:rFonts w:ascii="Times New Roman" w:hAnsi="Times New Roman" w:cs="Times New Roman"/>
          <w:sz w:val="24"/>
          <w:szCs w:val="24"/>
        </w:rPr>
        <w:t xml:space="preserve"> működését</w:t>
      </w:r>
      <w:r w:rsidR="00495A05">
        <w:rPr>
          <w:rFonts w:ascii="Times New Roman" w:hAnsi="Times New Roman" w:cs="Times New Roman"/>
          <w:sz w:val="24"/>
          <w:szCs w:val="24"/>
        </w:rPr>
        <w:t>, és ideális esetben a gyári alapinfrastruktúra (áramellátás) működését monitorozó felügyeleti rendszer</w:t>
      </w:r>
      <w:r w:rsidR="00E8159B">
        <w:rPr>
          <w:rFonts w:ascii="Times New Roman" w:hAnsi="Times New Roman" w:cs="Times New Roman"/>
          <w:sz w:val="24"/>
          <w:szCs w:val="24"/>
        </w:rPr>
        <w:t xml:space="preserve"> is jelezni fogja riasztás</w:t>
      </w:r>
      <w:r w:rsidR="00725AB7">
        <w:rPr>
          <w:rFonts w:ascii="Times New Roman" w:hAnsi="Times New Roman" w:cs="Times New Roman"/>
          <w:sz w:val="24"/>
          <w:szCs w:val="24"/>
        </w:rPr>
        <w:t>ok</w:t>
      </w:r>
      <w:r w:rsidR="00E8159B">
        <w:rPr>
          <w:rFonts w:ascii="Times New Roman" w:hAnsi="Times New Roman" w:cs="Times New Roman"/>
          <w:sz w:val="24"/>
          <w:szCs w:val="24"/>
        </w:rPr>
        <w:t xml:space="preserve"> formájában</w:t>
      </w:r>
      <w:r w:rsidR="009A04DC">
        <w:rPr>
          <w:rFonts w:ascii="Times New Roman" w:hAnsi="Times New Roman" w:cs="Times New Roman"/>
          <w:sz w:val="24"/>
          <w:szCs w:val="24"/>
        </w:rPr>
        <w:t>,</w:t>
      </w:r>
      <w:r w:rsidR="00725AB7">
        <w:rPr>
          <w:rFonts w:ascii="Times New Roman" w:hAnsi="Times New Roman" w:cs="Times New Roman"/>
          <w:sz w:val="24"/>
          <w:szCs w:val="24"/>
        </w:rPr>
        <w:t xml:space="preserve"> egymástól függetlenül és elszigetelt módon</w:t>
      </w:r>
      <w:r w:rsidR="00D82665">
        <w:rPr>
          <w:rFonts w:ascii="Times New Roman" w:hAnsi="Times New Roman" w:cs="Times New Roman"/>
          <w:sz w:val="24"/>
          <w:szCs w:val="24"/>
        </w:rPr>
        <w:t>.</w:t>
      </w:r>
      <w:r w:rsidR="007F0F9A" w:rsidRPr="000258AE">
        <w:rPr>
          <w:rFonts w:ascii="Times New Roman" w:hAnsi="Times New Roman" w:cs="Times New Roman"/>
          <w:sz w:val="24"/>
          <w:szCs w:val="24"/>
        </w:rPr>
        <w:t xml:space="preserve"> </w:t>
      </w:r>
      <w:r w:rsidR="00D82665">
        <w:rPr>
          <w:rFonts w:ascii="Times New Roman" w:hAnsi="Times New Roman" w:cs="Times New Roman"/>
          <w:sz w:val="24"/>
          <w:szCs w:val="24"/>
        </w:rPr>
        <w:t xml:space="preserve">Így </w:t>
      </w:r>
      <w:r w:rsidR="007F0F9A" w:rsidRPr="000258AE">
        <w:rPr>
          <w:rFonts w:ascii="Times New Roman" w:hAnsi="Times New Roman" w:cs="Times New Roman"/>
          <w:sz w:val="24"/>
          <w:szCs w:val="24"/>
        </w:rPr>
        <w:t>az üzemel</w:t>
      </w:r>
      <w:r w:rsidR="00725AB7">
        <w:rPr>
          <w:rFonts w:ascii="Times New Roman" w:hAnsi="Times New Roman" w:cs="Times New Roman"/>
          <w:sz w:val="24"/>
          <w:szCs w:val="24"/>
        </w:rPr>
        <w:t>tetés</w:t>
      </w:r>
      <w:r w:rsidR="00042A4A">
        <w:rPr>
          <w:rFonts w:ascii="Times New Roman" w:hAnsi="Times New Roman" w:cs="Times New Roman"/>
          <w:sz w:val="24"/>
          <w:szCs w:val="24"/>
        </w:rPr>
        <w:t>t</w:t>
      </w:r>
      <w:r w:rsidR="00725AB7">
        <w:rPr>
          <w:rFonts w:ascii="Times New Roman" w:hAnsi="Times New Roman" w:cs="Times New Roman"/>
          <w:sz w:val="24"/>
          <w:szCs w:val="24"/>
        </w:rPr>
        <w:t xml:space="preserve"> és karbantartás</w:t>
      </w:r>
      <w:r w:rsidR="00042A4A">
        <w:rPr>
          <w:rFonts w:ascii="Times New Roman" w:hAnsi="Times New Roman" w:cs="Times New Roman"/>
          <w:sz w:val="24"/>
          <w:szCs w:val="24"/>
        </w:rPr>
        <w:t>t</w:t>
      </w:r>
      <w:r w:rsidR="00725AB7">
        <w:rPr>
          <w:rFonts w:ascii="Times New Roman" w:hAnsi="Times New Roman" w:cs="Times New Roman"/>
          <w:sz w:val="24"/>
          <w:szCs w:val="24"/>
        </w:rPr>
        <w:t xml:space="preserve"> </w:t>
      </w:r>
      <w:r w:rsidR="00042A4A">
        <w:rPr>
          <w:rFonts w:ascii="Times New Roman" w:hAnsi="Times New Roman" w:cs="Times New Roman"/>
          <w:sz w:val="24"/>
          <w:szCs w:val="24"/>
        </w:rPr>
        <w:t xml:space="preserve">végző </w:t>
      </w:r>
      <w:r w:rsidR="00725AB7">
        <w:rPr>
          <w:rFonts w:ascii="Times New Roman" w:hAnsi="Times New Roman" w:cs="Times New Roman"/>
          <w:sz w:val="24"/>
          <w:szCs w:val="24"/>
        </w:rPr>
        <w:t>csapat</w:t>
      </w:r>
      <w:r w:rsidR="007F0F9A" w:rsidRPr="000258AE">
        <w:rPr>
          <w:rFonts w:ascii="Times New Roman" w:hAnsi="Times New Roman" w:cs="Times New Roman"/>
          <w:sz w:val="24"/>
          <w:szCs w:val="24"/>
        </w:rPr>
        <w:t xml:space="preserve"> jelentős időt és erőfeszítést kénytelen fordítani a probléma valódi </w:t>
      </w:r>
      <w:r w:rsidR="00AA3D9D">
        <w:rPr>
          <w:rFonts w:ascii="Times New Roman" w:hAnsi="Times New Roman" w:cs="Times New Roman"/>
          <w:sz w:val="24"/>
          <w:szCs w:val="24"/>
        </w:rPr>
        <w:t>okának</w:t>
      </w:r>
      <w:r w:rsidR="007F0F9A" w:rsidRPr="000258AE">
        <w:rPr>
          <w:rFonts w:ascii="Times New Roman" w:hAnsi="Times New Roman" w:cs="Times New Roman"/>
          <w:sz w:val="24"/>
          <w:szCs w:val="24"/>
        </w:rPr>
        <w:t xml:space="preserve"> a feltárására. </w:t>
      </w:r>
    </w:p>
    <w:p w14:paraId="595E0B31" w14:textId="2CF8FF25" w:rsidR="007F0F9A" w:rsidRDefault="007F0F9A" w:rsidP="00422679">
      <w:pPr>
        <w:jc w:val="both"/>
        <w:rPr>
          <w:rFonts w:ascii="Times New Roman" w:hAnsi="Times New Roman" w:cs="Times New Roman"/>
          <w:sz w:val="24"/>
          <w:szCs w:val="24"/>
        </w:rPr>
      </w:pPr>
      <w:r>
        <w:rPr>
          <w:rFonts w:ascii="Times New Roman" w:hAnsi="Times New Roman" w:cs="Times New Roman"/>
          <w:sz w:val="24"/>
          <w:szCs w:val="24"/>
        </w:rPr>
        <w:t>A</w:t>
      </w:r>
      <w:r w:rsidR="00D40095">
        <w:rPr>
          <w:rFonts w:ascii="Times New Roman" w:hAnsi="Times New Roman" w:cs="Times New Roman"/>
          <w:sz w:val="24"/>
          <w:szCs w:val="24"/>
        </w:rPr>
        <w:t>zonban ha</w:t>
      </w:r>
      <w:r w:rsidRPr="000258AE">
        <w:rPr>
          <w:rFonts w:ascii="Times New Roman" w:hAnsi="Times New Roman" w:cs="Times New Roman"/>
          <w:sz w:val="24"/>
          <w:szCs w:val="24"/>
        </w:rPr>
        <w:t xml:space="preserve"> ezt a monitorozási és felügyeleti feladatot</w:t>
      </w:r>
      <w:r w:rsidR="008B5CD1">
        <w:rPr>
          <w:rFonts w:ascii="Times New Roman" w:hAnsi="Times New Roman" w:cs="Times New Roman"/>
          <w:sz w:val="24"/>
          <w:szCs w:val="24"/>
        </w:rPr>
        <w:t xml:space="preserve"> Ipar 4.</w:t>
      </w:r>
      <w:r w:rsidR="008B5CD1">
        <w:rPr>
          <w:rFonts w:ascii="Times New Roman" w:hAnsi="Times New Roman" w:cs="Times New Roman"/>
          <w:sz w:val="24"/>
          <w:szCs w:val="24"/>
          <w:lang w:val="en-US"/>
        </w:rPr>
        <w:t>0 szeml</w:t>
      </w:r>
      <w:r w:rsidR="008B5CD1">
        <w:rPr>
          <w:rFonts w:ascii="Times New Roman" w:hAnsi="Times New Roman" w:cs="Times New Roman"/>
          <w:sz w:val="24"/>
          <w:szCs w:val="24"/>
        </w:rPr>
        <w:t>élettel,</w:t>
      </w:r>
      <w:r w:rsidRPr="000258AE">
        <w:rPr>
          <w:rFonts w:ascii="Times New Roman" w:hAnsi="Times New Roman" w:cs="Times New Roman"/>
          <w:sz w:val="24"/>
          <w:szCs w:val="24"/>
        </w:rPr>
        <w:t xml:space="preserve"> </w:t>
      </w:r>
      <w:r>
        <w:rPr>
          <w:rFonts w:ascii="Times New Roman" w:hAnsi="Times New Roman" w:cs="Times New Roman"/>
          <w:sz w:val="24"/>
          <w:szCs w:val="24"/>
        </w:rPr>
        <w:t>egységes</w:t>
      </w:r>
      <w:r w:rsidRPr="000258AE">
        <w:rPr>
          <w:rFonts w:ascii="Times New Roman" w:hAnsi="Times New Roman" w:cs="Times New Roman"/>
          <w:sz w:val="24"/>
          <w:szCs w:val="24"/>
        </w:rPr>
        <w:t xml:space="preserve"> módon</w:t>
      </w:r>
      <w:r>
        <w:rPr>
          <w:rFonts w:ascii="Times New Roman" w:hAnsi="Times New Roman" w:cs="Times New Roman"/>
          <w:sz w:val="24"/>
          <w:szCs w:val="24"/>
        </w:rPr>
        <w:t xml:space="preserve"> kezeljük,</w:t>
      </w:r>
      <w:r w:rsidRPr="000258AE">
        <w:rPr>
          <w:rFonts w:ascii="Times New Roman" w:hAnsi="Times New Roman" w:cs="Times New Roman"/>
          <w:sz w:val="24"/>
          <w:szCs w:val="24"/>
        </w:rPr>
        <w:t xml:space="preserve"> akkor </w:t>
      </w:r>
      <w:r w:rsidR="001F52DA">
        <w:rPr>
          <w:rFonts w:ascii="Times New Roman" w:hAnsi="Times New Roman" w:cs="Times New Roman"/>
          <w:sz w:val="24"/>
          <w:szCs w:val="24"/>
        </w:rPr>
        <w:t>a</w:t>
      </w:r>
      <w:r w:rsidRPr="000258AE">
        <w:rPr>
          <w:rFonts w:ascii="Times New Roman" w:hAnsi="Times New Roman" w:cs="Times New Roman"/>
          <w:sz w:val="24"/>
          <w:szCs w:val="24"/>
        </w:rPr>
        <w:t xml:space="preserve"> köz</w:t>
      </w:r>
      <w:r>
        <w:rPr>
          <w:rFonts w:ascii="Times New Roman" w:hAnsi="Times New Roman" w:cs="Times New Roman"/>
          <w:sz w:val="24"/>
          <w:szCs w:val="24"/>
        </w:rPr>
        <w:t xml:space="preserve">ponti hibafelügyeleti </w:t>
      </w:r>
      <w:r w:rsidR="001F52DA">
        <w:rPr>
          <w:rFonts w:ascii="Times New Roman" w:hAnsi="Times New Roman" w:cs="Times New Roman"/>
          <w:sz w:val="24"/>
          <w:szCs w:val="24"/>
        </w:rPr>
        <w:t>funkciót megvalósító komponens</w:t>
      </w:r>
      <w:r>
        <w:rPr>
          <w:rFonts w:ascii="Times New Roman" w:hAnsi="Times New Roman" w:cs="Times New Roman"/>
          <w:sz w:val="24"/>
          <w:szCs w:val="24"/>
        </w:rPr>
        <w:t xml:space="preserve"> – ahogy az az 1. ábra látható –, </w:t>
      </w:r>
      <w:r w:rsidRPr="000258AE">
        <w:rPr>
          <w:rFonts w:ascii="Times New Roman" w:hAnsi="Times New Roman" w:cs="Times New Roman"/>
          <w:sz w:val="24"/>
          <w:szCs w:val="24"/>
        </w:rPr>
        <w:t>gyökérhiba</w:t>
      </w:r>
      <w:r w:rsidR="00287E5E">
        <w:rPr>
          <w:rFonts w:ascii="Times New Roman" w:hAnsi="Times New Roman" w:cs="Times New Roman"/>
          <w:sz w:val="24"/>
          <w:szCs w:val="24"/>
        </w:rPr>
        <w:t>-</w:t>
      </w:r>
      <w:r w:rsidRPr="000258AE">
        <w:rPr>
          <w:rFonts w:ascii="Times New Roman" w:hAnsi="Times New Roman" w:cs="Times New Roman"/>
          <w:sz w:val="24"/>
          <w:szCs w:val="24"/>
        </w:rPr>
        <w:t>analízis</w:t>
      </w:r>
      <w:r>
        <w:rPr>
          <w:rFonts w:ascii="Times New Roman" w:hAnsi="Times New Roman" w:cs="Times New Roman"/>
          <w:sz w:val="24"/>
          <w:szCs w:val="24"/>
        </w:rPr>
        <w:t xml:space="preserve"> segítségével</w:t>
      </w:r>
      <w:r w:rsidRPr="000258AE">
        <w:rPr>
          <w:rFonts w:ascii="Times New Roman" w:hAnsi="Times New Roman" w:cs="Times New Roman"/>
          <w:sz w:val="24"/>
          <w:szCs w:val="24"/>
        </w:rPr>
        <w:t xml:space="preserve"> könnyen rá tud mutatni a probléma forrásá</w:t>
      </w:r>
      <w:r>
        <w:rPr>
          <w:rFonts w:ascii="Times New Roman" w:hAnsi="Times New Roman" w:cs="Times New Roman"/>
          <w:sz w:val="24"/>
          <w:szCs w:val="24"/>
        </w:rPr>
        <w:t>ra, e</w:t>
      </w:r>
      <w:r w:rsidR="00D40095">
        <w:rPr>
          <w:rFonts w:ascii="Times New Roman" w:hAnsi="Times New Roman" w:cs="Times New Roman"/>
          <w:sz w:val="24"/>
          <w:szCs w:val="24"/>
        </w:rPr>
        <w:t>záltal</w:t>
      </w:r>
      <w:r>
        <w:rPr>
          <w:rFonts w:ascii="Times New Roman" w:hAnsi="Times New Roman" w:cs="Times New Roman"/>
          <w:sz w:val="24"/>
          <w:szCs w:val="24"/>
        </w:rPr>
        <w:t xml:space="preserve"> drasztikusan csökkenhet a hiba</w:t>
      </w:r>
      <w:r w:rsidR="001F52DA">
        <w:rPr>
          <w:rFonts w:ascii="Times New Roman" w:hAnsi="Times New Roman" w:cs="Times New Roman"/>
          <w:sz w:val="24"/>
          <w:szCs w:val="24"/>
        </w:rPr>
        <w:t xml:space="preserve"> lokalizálásához szükséges</w:t>
      </w:r>
      <w:r>
        <w:rPr>
          <w:rFonts w:ascii="Times New Roman" w:hAnsi="Times New Roman" w:cs="Times New Roman"/>
          <w:sz w:val="24"/>
          <w:szCs w:val="24"/>
        </w:rPr>
        <w:t xml:space="preserve"> idő</w:t>
      </w:r>
      <w:r w:rsidR="001F52DA">
        <w:rPr>
          <w:rFonts w:ascii="Times New Roman" w:hAnsi="Times New Roman" w:cs="Times New Roman"/>
          <w:sz w:val="24"/>
          <w:szCs w:val="24"/>
        </w:rPr>
        <w:t>,</w:t>
      </w:r>
      <w:r w:rsidRPr="000258AE">
        <w:rPr>
          <w:rFonts w:ascii="Times New Roman" w:hAnsi="Times New Roman" w:cs="Times New Roman"/>
          <w:sz w:val="24"/>
          <w:szCs w:val="24"/>
        </w:rPr>
        <w:t xml:space="preserve"> </w:t>
      </w:r>
      <w:r>
        <w:rPr>
          <w:rFonts w:ascii="Times New Roman" w:hAnsi="Times New Roman" w:cs="Times New Roman"/>
          <w:sz w:val="24"/>
          <w:szCs w:val="24"/>
        </w:rPr>
        <w:t>és ennek következtében a termeléskiesési idő</w:t>
      </w:r>
      <w:r w:rsidRPr="000258AE">
        <w:rPr>
          <w:rFonts w:ascii="Times New Roman" w:hAnsi="Times New Roman" w:cs="Times New Roman"/>
          <w:sz w:val="24"/>
          <w:szCs w:val="24"/>
        </w:rPr>
        <w:t>.</w:t>
      </w:r>
      <w:r w:rsidR="001F52DA">
        <w:rPr>
          <w:rFonts w:ascii="Times New Roman" w:hAnsi="Times New Roman" w:cs="Times New Roman"/>
          <w:sz w:val="24"/>
          <w:szCs w:val="24"/>
        </w:rPr>
        <w:t xml:space="preserve"> Ezért célszerű </w:t>
      </w:r>
      <w:r w:rsidR="00C96DB2">
        <w:rPr>
          <w:rFonts w:ascii="Times New Roman" w:hAnsi="Times New Roman" w:cs="Times New Roman"/>
          <w:sz w:val="24"/>
          <w:szCs w:val="24"/>
        </w:rPr>
        <w:t xml:space="preserve">a gyári infrastruktúra működésének felügyeletét egy olyan rendszerben integrálni, amely a gyár minden alrendszerét egységesen kezeli. Mi kidolgoztunk egy ilyen </w:t>
      </w:r>
      <w:r w:rsidR="00C96DB2" w:rsidRPr="000B35B6">
        <w:rPr>
          <w:rFonts w:ascii="Times New Roman" w:hAnsi="Times New Roman" w:cs="Times New Roman"/>
          <w:sz w:val="24"/>
          <w:szCs w:val="24"/>
        </w:rPr>
        <w:t xml:space="preserve">integrált </w:t>
      </w:r>
      <w:r w:rsidR="00D817FA">
        <w:rPr>
          <w:rFonts w:ascii="Times New Roman" w:hAnsi="Times New Roman" w:cs="Times New Roman"/>
          <w:sz w:val="24"/>
          <w:szCs w:val="24"/>
        </w:rPr>
        <w:t>infrastruktúra</w:t>
      </w:r>
      <w:r w:rsidR="00287E5E">
        <w:rPr>
          <w:rFonts w:ascii="Times New Roman" w:hAnsi="Times New Roman" w:cs="Times New Roman"/>
          <w:sz w:val="24"/>
          <w:szCs w:val="24"/>
        </w:rPr>
        <w:t>-</w:t>
      </w:r>
      <w:r w:rsidR="00D817FA">
        <w:rPr>
          <w:rFonts w:ascii="Times New Roman" w:hAnsi="Times New Roman" w:cs="Times New Roman"/>
          <w:sz w:val="24"/>
          <w:szCs w:val="24"/>
        </w:rPr>
        <w:t xml:space="preserve">felügyeleti </w:t>
      </w:r>
      <w:r w:rsidR="00C96DB2" w:rsidRPr="000B35B6">
        <w:rPr>
          <w:rFonts w:ascii="Times New Roman" w:hAnsi="Times New Roman" w:cs="Times New Roman"/>
          <w:sz w:val="24"/>
          <w:szCs w:val="24"/>
        </w:rPr>
        <w:t>rendszert</w:t>
      </w:r>
      <w:r w:rsidR="000B35B6">
        <w:rPr>
          <w:rFonts w:ascii="Times New Roman" w:hAnsi="Times New Roman" w:cs="Times New Roman"/>
          <w:sz w:val="24"/>
          <w:szCs w:val="24"/>
        </w:rPr>
        <w:t xml:space="preserve">, amely az infrastruktúra felderítését, nyilvántartását, működésének monitorozását valósítja meg, és ezen felül </w:t>
      </w:r>
      <w:r w:rsidR="00D817FA">
        <w:rPr>
          <w:rFonts w:ascii="Times New Roman" w:hAnsi="Times New Roman" w:cs="Times New Roman"/>
          <w:sz w:val="24"/>
          <w:szCs w:val="24"/>
        </w:rPr>
        <w:t xml:space="preserve">meghibásodás esetén </w:t>
      </w:r>
      <w:r w:rsidR="000B35B6">
        <w:rPr>
          <w:rFonts w:ascii="Times New Roman" w:hAnsi="Times New Roman" w:cs="Times New Roman"/>
          <w:sz w:val="24"/>
          <w:szCs w:val="24"/>
        </w:rPr>
        <w:t xml:space="preserve">támogatást nyújt a hiba </w:t>
      </w:r>
      <w:r w:rsidR="00C65DCD">
        <w:rPr>
          <w:rFonts w:ascii="Times New Roman" w:hAnsi="Times New Roman" w:cs="Times New Roman"/>
          <w:sz w:val="24"/>
          <w:szCs w:val="24"/>
        </w:rPr>
        <w:t>forrásának meghatározásához</w:t>
      </w:r>
      <w:r w:rsidR="000B35B6">
        <w:rPr>
          <w:rFonts w:ascii="Times New Roman" w:hAnsi="Times New Roman" w:cs="Times New Roman"/>
          <w:sz w:val="24"/>
          <w:szCs w:val="24"/>
        </w:rPr>
        <w:t>.</w:t>
      </w:r>
    </w:p>
    <w:p w14:paraId="07E03B5C" w14:textId="77777777" w:rsidR="007F0F9A" w:rsidRDefault="007F0F9A" w:rsidP="007F0F9A">
      <w:pPr>
        <w:rPr>
          <w:rFonts w:ascii="Times New Roman" w:hAnsi="Times New Roman" w:cs="Times New Roman"/>
          <w:sz w:val="24"/>
          <w:szCs w:val="24"/>
        </w:rPr>
      </w:pPr>
    </w:p>
    <w:p w14:paraId="4051E2C2" w14:textId="77777777" w:rsidR="001716A6" w:rsidRDefault="001716A6" w:rsidP="007F0F9A">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C88BED0" wp14:editId="750CE76F">
            <wp:extent cx="5760720" cy="2894965"/>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894965"/>
                    </a:xfrm>
                    <a:prstGeom prst="rect">
                      <a:avLst/>
                    </a:prstGeom>
                  </pic:spPr>
                </pic:pic>
              </a:graphicData>
            </a:graphic>
          </wp:inline>
        </w:drawing>
      </w:r>
    </w:p>
    <w:p w14:paraId="2074F802" w14:textId="77777777" w:rsidR="007F0F9A" w:rsidRPr="00512466" w:rsidRDefault="00512466" w:rsidP="00512466">
      <w:pPr>
        <w:jc w:val="center"/>
        <w:rPr>
          <w:rFonts w:ascii="Times New Roman" w:hAnsi="Times New Roman" w:cs="Times New Roman"/>
          <w:i/>
          <w:sz w:val="24"/>
          <w:szCs w:val="24"/>
        </w:rPr>
      </w:pPr>
      <w:r w:rsidRPr="00512466">
        <w:rPr>
          <w:rFonts w:ascii="Times New Roman" w:hAnsi="Times New Roman" w:cs="Times New Roman"/>
          <w:b/>
          <w:i/>
          <w:sz w:val="24"/>
          <w:szCs w:val="24"/>
        </w:rPr>
        <w:t>1.</w:t>
      </w:r>
      <w:r>
        <w:rPr>
          <w:rFonts w:ascii="Times New Roman" w:hAnsi="Times New Roman" w:cs="Times New Roman"/>
          <w:b/>
          <w:i/>
          <w:sz w:val="24"/>
          <w:szCs w:val="24"/>
        </w:rPr>
        <w:t xml:space="preserve"> </w:t>
      </w:r>
      <w:r w:rsidR="007F0F9A" w:rsidRPr="00512466">
        <w:rPr>
          <w:rFonts w:ascii="Times New Roman" w:hAnsi="Times New Roman" w:cs="Times New Roman"/>
          <w:b/>
          <w:i/>
          <w:sz w:val="24"/>
          <w:szCs w:val="24"/>
        </w:rPr>
        <w:t>ábra</w:t>
      </w:r>
      <w:r w:rsidR="007F0F9A" w:rsidRPr="00512466">
        <w:rPr>
          <w:rFonts w:ascii="Times New Roman" w:hAnsi="Times New Roman" w:cs="Times New Roman"/>
          <w:i/>
          <w:sz w:val="24"/>
          <w:szCs w:val="24"/>
        </w:rPr>
        <w:t>: Központi hibafelügyelet</w:t>
      </w:r>
    </w:p>
    <w:p w14:paraId="425B1BCD" w14:textId="77777777" w:rsidR="00512466" w:rsidRPr="00512466" w:rsidRDefault="00512466" w:rsidP="00512466"/>
    <w:p w14:paraId="3C464E5B" w14:textId="6D1111C6" w:rsidR="00956C22" w:rsidRPr="0089188B" w:rsidRDefault="00275638" w:rsidP="00275638">
      <w:pPr>
        <w:jc w:val="both"/>
        <w:rPr>
          <w:rFonts w:ascii="Times New Roman" w:hAnsi="Times New Roman" w:cs="Times New Roman"/>
          <w:sz w:val="24"/>
          <w:szCs w:val="24"/>
        </w:rPr>
      </w:pPr>
      <w:r>
        <w:rPr>
          <w:rFonts w:ascii="Times New Roman" w:hAnsi="Times New Roman" w:cs="Times New Roman"/>
          <w:sz w:val="24"/>
          <w:szCs w:val="24"/>
        </w:rPr>
        <w:t>A továbbiakban áttekintjük a gyárii</w:t>
      </w:r>
      <w:r w:rsidR="001A2404">
        <w:rPr>
          <w:rFonts w:ascii="Times New Roman" w:hAnsi="Times New Roman" w:cs="Times New Roman"/>
          <w:sz w:val="24"/>
          <w:szCs w:val="24"/>
        </w:rPr>
        <w:t>nfrastruktúra</w:t>
      </w:r>
      <w:r w:rsidR="00287E5E">
        <w:rPr>
          <w:rFonts w:ascii="Times New Roman" w:hAnsi="Times New Roman" w:cs="Times New Roman"/>
          <w:sz w:val="24"/>
          <w:szCs w:val="24"/>
        </w:rPr>
        <w:t>-</w:t>
      </w:r>
      <w:r w:rsidR="001A2404">
        <w:rPr>
          <w:rFonts w:ascii="Times New Roman" w:hAnsi="Times New Roman" w:cs="Times New Roman"/>
          <w:sz w:val="24"/>
          <w:szCs w:val="24"/>
        </w:rPr>
        <w:t>felügyelet alkotó</w:t>
      </w:r>
      <w:r>
        <w:rPr>
          <w:rFonts w:ascii="Times New Roman" w:hAnsi="Times New Roman" w:cs="Times New Roman"/>
          <w:sz w:val="24"/>
          <w:szCs w:val="24"/>
        </w:rPr>
        <w:t xml:space="preserve">elemeit/funkcióit, majd </w:t>
      </w:r>
      <w:r w:rsidR="0089188B">
        <w:rPr>
          <w:rFonts w:ascii="Times New Roman" w:hAnsi="Times New Roman" w:cs="Times New Roman"/>
          <w:sz w:val="24"/>
          <w:szCs w:val="24"/>
        </w:rPr>
        <w:t>ismertetjük</w:t>
      </w:r>
      <w:r>
        <w:rPr>
          <w:rFonts w:ascii="Times New Roman" w:hAnsi="Times New Roman" w:cs="Times New Roman"/>
          <w:sz w:val="24"/>
          <w:szCs w:val="24"/>
        </w:rPr>
        <w:t xml:space="preserve"> az általunk kidolgozott egységes infrastruktúra</w:t>
      </w:r>
      <w:r w:rsidR="00287E5E">
        <w:rPr>
          <w:rFonts w:ascii="Times New Roman" w:hAnsi="Times New Roman" w:cs="Times New Roman"/>
          <w:sz w:val="24"/>
          <w:szCs w:val="24"/>
        </w:rPr>
        <w:t>-</w:t>
      </w:r>
      <w:r>
        <w:rPr>
          <w:rFonts w:ascii="Times New Roman" w:hAnsi="Times New Roman" w:cs="Times New Roman"/>
          <w:sz w:val="24"/>
          <w:szCs w:val="24"/>
        </w:rPr>
        <w:t>felügyeleti rendszer komponenseit</w:t>
      </w:r>
      <w:r w:rsidR="000B04EC">
        <w:rPr>
          <w:rFonts w:ascii="Times New Roman" w:hAnsi="Times New Roman" w:cs="Times New Roman"/>
          <w:sz w:val="24"/>
          <w:szCs w:val="24"/>
        </w:rPr>
        <w:t xml:space="preserve">. Ezt követően </w:t>
      </w:r>
      <w:r w:rsidR="0089188B">
        <w:rPr>
          <w:rFonts w:ascii="Times New Roman" w:hAnsi="Times New Roman" w:cs="Times New Roman"/>
          <w:sz w:val="24"/>
          <w:szCs w:val="24"/>
        </w:rPr>
        <w:t>bemutatjuk azt a demonstrációs terepasztalt, amelyet az infrastruktúra</w:t>
      </w:r>
      <w:r w:rsidR="00287E5E">
        <w:rPr>
          <w:rFonts w:ascii="Times New Roman" w:hAnsi="Times New Roman" w:cs="Times New Roman"/>
          <w:sz w:val="24"/>
          <w:szCs w:val="24"/>
        </w:rPr>
        <w:t>-</w:t>
      </w:r>
      <w:r w:rsidR="0089188B">
        <w:rPr>
          <w:rFonts w:ascii="Times New Roman" w:hAnsi="Times New Roman" w:cs="Times New Roman"/>
          <w:sz w:val="24"/>
          <w:szCs w:val="24"/>
        </w:rPr>
        <w:t xml:space="preserve">felügyeleti rendszerünk működésének szemléltetése céljából dolgoztunk ki és valósítottunk meg, és amely terepasztal </w:t>
      </w:r>
      <w:r w:rsidR="00333C6A">
        <w:rPr>
          <w:rFonts w:ascii="Times New Roman" w:hAnsi="Times New Roman" w:cs="Times New Roman"/>
          <w:sz w:val="24"/>
          <w:szCs w:val="24"/>
        </w:rPr>
        <w:t xml:space="preserve">egyik példánya </w:t>
      </w:r>
      <w:r w:rsidR="0089188B">
        <w:rPr>
          <w:rFonts w:ascii="Times New Roman" w:hAnsi="Times New Roman" w:cs="Times New Roman"/>
          <w:sz w:val="24"/>
          <w:szCs w:val="24"/>
        </w:rPr>
        <w:t>2</w:t>
      </w:r>
      <w:r w:rsidR="0089188B">
        <w:rPr>
          <w:rFonts w:ascii="Times New Roman" w:hAnsi="Times New Roman" w:cs="Times New Roman"/>
          <w:sz w:val="24"/>
          <w:szCs w:val="24"/>
          <w:lang w:val="en-US"/>
        </w:rPr>
        <w:t>019 v</w:t>
      </w:r>
      <w:r w:rsidR="0089188B">
        <w:rPr>
          <w:rFonts w:ascii="Times New Roman" w:hAnsi="Times New Roman" w:cs="Times New Roman"/>
          <w:sz w:val="24"/>
          <w:szCs w:val="24"/>
        </w:rPr>
        <w:t>égéig állandó kiállítás keretében megtekinthető és kipróbálható a BME Ipar 4.</w:t>
      </w:r>
      <w:r w:rsidR="0089188B">
        <w:rPr>
          <w:rFonts w:ascii="Times New Roman" w:hAnsi="Times New Roman" w:cs="Times New Roman"/>
          <w:sz w:val="24"/>
          <w:szCs w:val="24"/>
          <w:lang w:val="en-US"/>
        </w:rPr>
        <w:t>0 Techno</w:t>
      </w:r>
      <w:r w:rsidR="0089188B">
        <w:rPr>
          <w:rFonts w:ascii="Times New Roman" w:hAnsi="Times New Roman" w:cs="Times New Roman"/>
          <w:sz w:val="24"/>
          <w:szCs w:val="24"/>
        </w:rPr>
        <w:t>lógiai Központban</w:t>
      </w:r>
      <w:r w:rsidR="007F561A">
        <w:rPr>
          <w:rFonts w:ascii="Times New Roman" w:hAnsi="Times New Roman" w:cs="Times New Roman"/>
          <w:sz w:val="24"/>
          <w:szCs w:val="24"/>
        </w:rPr>
        <w:t xml:space="preserve"> </w:t>
      </w:r>
      <w:r w:rsidR="007F561A">
        <w:rPr>
          <w:rFonts w:ascii="Times New Roman" w:hAnsi="Times New Roman" w:cs="Times New Roman"/>
          <w:sz w:val="24"/>
          <w:szCs w:val="24"/>
          <w:lang w:val="en-US"/>
        </w:rPr>
        <w:t>[</w:t>
      </w:r>
      <w:r w:rsidR="00EA330C">
        <w:rPr>
          <w:rFonts w:ascii="Times New Roman" w:hAnsi="Times New Roman" w:cs="Times New Roman"/>
          <w:sz w:val="24"/>
          <w:szCs w:val="24"/>
          <w:lang w:val="en-US"/>
        </w:rPr>
        <w:t>1</w:t>
      </w:r>
      <w:r w:rsidR="007F561A">
        <w:rPr>
          <w:rFonts w:ascii="Times New Roman" w:hAnsi="Times New Roman" w:cs="Times New Roman"/>
          <w:sz w:val="24"/>
          <w:szCs w:val="24"/>
          <w:lang w:val="en-US"/>
        </w:rPr>
        <w:t>]</w:t>
      </w:r>
      <w:r w:rsidR="00333C6A">
        <w:rPr>
          <w:rFonts w:ascii="Times New Roman" w:hAnsi="Times New Roman" w:cs="Times New Roman"/>
          <w:sz w:val="24"/>
          <w:szCs w:val="24"/>
          <w:lang w:val="en-US"/>
        </w:rPr>
        <w:t xml:space="preserve">, </w:t>
      </w:r>
      <w:r w:rsidR="00333C6A" w:rsidRPr="00333C6A">
        <w:rPr>
          <w:rFonts w:ascii="Times New Roman" w:hAnsi="Times New Roman" w:cs="Times New Roman"/>
          <w:sz w:val="24"/>
          <w:szCs w:val="24"/>
          <w:lang w:val="en-US"/>
        </w:rPr>
        <w:t>a másik példánya pedig a NETvisor</w:t>
      </w:r>
      <w:r w:rsidR="00FA2C19">
        <w:rPr>
          <w:rFonts w:ascii="Times New Roman" w:hAnsi="Times New Roman" w:cs="Times New Roman"/>
          <w:sz w:val="24"/>
          <w:szCs w:val="24"/>
          <w:lang w:val="en-US"/>
        </w:rPr>
        <w:t xml:space="preserve"> Zrt. [2]</w:t>
      </w:r>
      <w:r w:rsidR="00333C6A" w:rsidRPr="00333C6A">
        <w:rPr>
          <w:rFonts w:ascii="Times New Roman" w:hAnsi="Times New Roman" w:cs="Times New Roman"/>
          <w:sz w:val="24"/>
          <w:szCs w:val="24"/>
          <w:lang w:val="en-US"/>
        </w:rPr>
        <w:t xml:space="preserve"> IoT</w:t>
      </w:r>
      <w:r w:rsidR="00287E5E">
        <w:rPr>
          <w:rFonts w:ascii="Times New Roman" w:hAnsi="Times New Roman" w:cs="Times New Roman"/>
          <w:sz w:val="24"/>
          <w:szCs w:val="24"/>
          <w:lang w:val="en-US"/>
        </w:rPr>
        <w:t>-</w:t>
      </w:r>
      <w:r w:rsidR="00333C6A">
        <w:rPr>
          <w:rFonts w:ascii="Times New Roman" w:hAnsi="Times New Roman" w:cs="Times New Roman"/>
          <w:sz w:val="24"/>
          <w:szCs w:val="24"/>
          <w:lang w:val="en-US"/>
        </w:rPr>
        <w:t>tesztlaborjában kapott helyet</w:t>
      </w:r>
      <w:r w:rsidR="0089188B">
        <w:rPr>
          <w:rFonts w:ascii="Times New Roman" w:hAnsi="Times New Roman" w:cs="Times New Roman"/>
          <w:sz w:val="24"/>
          <w:szCs w:val="24"/>
        </w:rPr>
        <w:t>.</w:t>
      </w:r>
      <w:r w:rsidR="007F561A">
        <w:rPr>
          <w:rFonts w:ascii="Times New Roman" w:hAnsi="Times New Roman" w:cs="Times New Roman"/>
          <w:sz w:val="24"/>
          <w:szCs w:val="24"/>
        </w:rPr>
        <w:t xml:space="preserve"> </w:t>
      </w:r>
      <w:r w:rsidR="00192C15">
        <w:rPr>
          <w:rFonts w:ascii="Times New Roman" w:hAnsi="Times New Roman" w:cs="Times New Roman"/>
          <w:sz w:val="24"/>
          <w:szCs w:val="24"/>
        </w:rPr>
        <w:t>Végül egy rövid összegzést követően ismertetünk néhány referenciát, ahol telepítésre került a felügyeleti rendszerünk, vagy annak bizonyos komponensei.</w:t>
      </w:r>
    </w:p>
    <w:p w14:paraId="7038CC73" w14:textId="77777777" w:rsidR="00182CFC" w:rsidRDefault="00182CFC" w:rsidP="00956C22">
      <w:pPr>
        <w:jc w:val="both"/>
        <w:rPr>
          <w:rFonts w:ascii="Times New Roman" w:hAnsi="Times New Roman" w:cs="Times New Roman"/>
          <w:b/>
          <w:i/>
          <w:sz w:val="28"/>
          <w:szCs w:val="24"/>
          <w:lang w:val="en-US"/>
        </w:rPr>
      </w:pPr>
    </w:p>
    <w:p w14:paraId="4E085E59" w14:textId="587ED89E" w:rsidR="00956C22" w:rsidRPr="007F0F9A" w:rsidRDefault="00956C22" w:rsidP="00956C22">
      <w:pPr>
        <w:jc w:val="both"/>
        <w:rPr>
          <w:rFonts w:ascii="Times New Roman" w:hAnsi="Times New Roman" w:cs="Times New Roman"/>
          <w:b/>
          <w:i/>
          <w:sz w:val="28"/>
          <w:szCs w:val="24"/>
        </w:rPr>
      </w:pPr>
      <w:r>
        <w:rPr>
          <w:rFonts w:ascii="Times New Roman" w:hAnsi="Times New Roman" w:cs="Times New Roman"/>
          <w:b/>
          <w:i/>
          <w:sz w:val="28"/>
          <w:szCs w:val="24"/>
          <w:lang w:val="en-US"/>
        </w:rPr>
        <w:t>2</w:t>
      </w:r>
      <w:r w:rsidRPr="007F0F9A">
        <w:rPr>
          <w:rFonts w:ascii="Times New Roman" w:hAnsi="Times New Roman" w:cs="Times New Roman"/>
          <w:b/>
          <w:i/>
          <w:sz w:val="28"/>
          <w:szCs w:val="24"/>
          <w:lang w:val="en-US"/>
        </w:rPr>
        <w:t xml:space="preserve">. </w:t>
      </w:r>
      <w:r w:rsidR="00EB5B6D">
        <w:rPr>
          <w:rFonts w:ascii="Times New Roman" w:hAnsi="Times New Roman" w:cs="Times New Roman"/>
          <w:b/>
          <w:i/>
          <w:sz w:val="28"/>
          <w:szCs w:val="24"/>
          <w:lang w:val="en-US"/>
        </w:rPr>
        <w:t>A g</w:t>
      </w:r>
      <w:r>
        <w:rPr>
          <w:rFonts w:ascii="Times New Roman" w:hAnsi="Times New Roman" w:cs="Times New Roman"/>
          <w:b/>
          <w:i/>
          <w:sz w:val="28"/>
          <w:szCs w:val="24"/>
          <w:lang w:val="en-US"/>
        </w:rPr>
        <w:t>yáriinfrastruktúra</w:t>
      </w:r>
      <w:r w:rsidR="00EB5B6D">
        <w:rPr>
          <w:rFonts w:ascii="Times New Roman" w:hAnsi="Times New Roman" w:cs="Times New Roman"/>
          <w:b/>
          <w:i/>
          <w:sz w:val="28"/>
          <w:szCs w:val="24"/>
          <w:lang w:val="en-US"/>
        </w:rPr>
        <w:t>-</w:t>
      </w:r>
      <w:r>
        <w:rPr>
          <w:rFonts w:ascii="Times New Roman" w:hAnsi="Times New Roman" w:cs="Times New Roman"/>
          <w:b/>
          <w:i/>
          <w:sz w:val="28"/>
          <w:szCs w:val="24"/>
          <w:lang w:val="en-US"/>
        </w:rPr>
        <w:t>felügyelet</w:t>
      </w:r>
      <w:r w:rsidR="00661256">
        <w:rPr>
          <w:rFonts w:ascii="Times New Roman" w:hAnsi="Times New Roman" w:cs="Times New Roman"/>
          <w:b/>
          <w:i/>
          <w:sz w:val="28"/>
          <w:szCs w:val="24"/>
          <w:lang w:val="en-US"/>
        </w:rPr>
        <w:t xml:space="preserve"> alkotó</w:t>
      </w:r>
      <w:r w:rsidR="00275638">
        <w:rPr>
          <w:rFonts w:ascii="Times New Roman" w:hAnsi="Times New Roman" w:cs="Times New Roman"/>
          <w:b/>
          <w:i/>
          <w:sz w:val="28"/>
          <w:szCs w:val="24"/>
          <w:lang w:val="en-US"/>
        </w:rPr>
        <w:t>elemei</w:t>
      </w:r>
    </w:p>
    <w:p w14:paraId="32185EDD" w14:textId="1548FB32" w:rsidR="00422679" w:rsidRPr="00C065EB" w:rsidRDefault="00422679" w:rsidP="00422679">
      <w:pPr>
        <w:jc w:val="both"/>
        <w:rPr>
          <w:rFonts w:ascii="Times New Roman" w:hAnsi="Times New Roman" w:cs="Times New Roman"/>
          <w:sz w:val="24"/>
          <w:szCs w:val="24"/>
        </w:rPr>
      </w:pPr>
      <w:r w:rsidRPr="00C065EB">
        <w:rPr>
          <w:rFonts w:ascii="Times New Roman" w:hAnsi="Times New Roman" w:cs="Times New Roman"/>
          <w:sz w:val="24"/>
          <w:szCs w:val="24"/>
        </w:rPr>
        <w:t xml:space="preserve">A gyári infrastruktúra elemei a </w:t>
      </w:r>
      <w:r>
        <w:rPr>
          <w:rFonts w:ascii="Times New Roman" w:hAnsi="Times New Roman" w:cs="Times New Roman"/>
          <w:sz w:val="24"/>
          <w:szCs w:val="24"/>
        </w:rPr>
        <w:t>2</w:t>
      </w:r>
      <w:r w:rsidRPr="00C065EB">
        <w:rPr>
          <w:rFonts w:ascii="Times New Roman" w:hAnsi="Times New Roman" w:cs="Times New Roman"/>
          <w:sz w:val="24"/>
          <w:szCs w:val="24"/>
        </w:rPr>
        <w:t>. ábra</w:t>
      </w:r>
      <w:r>
        <w:rPr>
          <w:rFonts w:ascii="Times New Roman" w:hAnsi="Times New Roman" w:cs="Times New Roman"/>
          <w:sz w:val="24"/>
          <w:szCs w:val="24"/>
        </w:rPr>
        <w:t xml:space="preserve"> bal oldalán, az</w:t>
      </w:r>
      <w:r w:rsidR="00AE4765">
        <w:rPr>
          <w:rFonts w:ascii="Times New Roman" w:hAnsi="Times New Roman" w:cs="Times New Roman"/>
          <w:sz w:val="24"/>
          <w:szCs w:val="24"/>
        </w:rPr>
        <w:t xml:space="preserve"> Ipar 4.</w:t>
      </w:r>
      <w:r w:rsidR="00AE4765">
        <w:rPr>
          <w:rFonts w:ascii="Times New Roman" w:hAnsi="Times New Roman" w:cs="Times New Roman"/>
          <w:sz w:val="24"/>
          <w:szCs w:val="24"/>
          <w:lang w:val="en-US"/>
        </w:rPr>
        <w:t>0 szeml</w:t>
      </w:r>
      <w:r w:rsidR="00AE4765">
        <w:rPr>
          <w:rFonts w:ascii="Times New Roman" w:hAnsi="Times New Roman" w:cs="Times New Roman"/>
          <w:sz w:val="24"/>
          <w:szCs w:val="24"/>
        </w:rPr>
        <w:t>életű</w:t>
      </w:r>
      <w:r>
        <w:rPr>
          <w:rFonts w:ascii="Times New Roman" w:hAnsi="Times New Roman" w:cs="Times New Roman"/>
          <w:sz w:val="24"/>
          <w:szCs w:val="24"/>
        </w:rPr>
        <w:t xml:space="preserve"> infrastruktúra</w:t>
      </w:r>
      <w:r w:rsidR="008279D1">
        <w:rPr>
          <w:rFonts w:ascii="Times New Roman" w:hAnsi="Times New Roman" w:cs="Times New Roman"/>
          <w:sz w:val="24"/>
          <w:szCs w:val="24"/>
        </w:rPr>
        <w:t>-</w:t>
      </w:r>
      <w:r w:rsidRPr="00C065EB">
        <w:rPr>
          <w:rFonts w:ascii="Times New Roman" w:hAnsi="Times New Roman" w:cs="Times New Roman"/>
          <w:sz w:val="24"/>
          <w:szCs w:val="24"/>
        </w:rPr>
        <w:t>felügyelet</w:t>
      </w:r>
      <w:r w:rsidR="00182CFC">
        <w:rPr>
          <w:rFonts w:ascii="Times New Roman" w:hAnsi="Times New Roman" w:cs="Times New Roman"/>
          <w:sz w:val="24"/>
          <w:szCs w:val="24"/>
        </w:rPr>
        <w:t>et megvalósító funkciók</w:t>
      </w:r>
      <w:r w:rsidRPr="00C065EB">
        <w:rPr>
          <w:rFonts w:ascii="Times New Roman" w:hAnsi="Times New Roman" w:cs="Times New Roman"/>
          <w:sz w:val="24"/>
          <w:szCs w:val="24"/>
        </w:rPr>
        <w:t xml:space="preserve"> az ábra közepén láthatók. A felügyeleti rendszer </w:t>
      </w:r>
      <w:r w:rsidR="00182CFC">
        <w:rPr>
          <w:rFonts w:ascii="Times New Roman" w:hAnsi="Times New Roman" w:cs="Times New Roman"/>
          <w:sz w:val="24"/>
          <w:szCs w:val="24"/>
        </w:rPr>
        <w:t>alapvető célja a hiba forrásának meghatározása meghibásodás esetén, melynek megvalósítását az alábbi funkciók támogatják</w:t>
      </w:r>
      <w:r w:rsidRPr="00C065EB">
        <w:rPr>
          <w:rFonts w:ascii="Times New Roman" w:hAnsi="Times New Roman" w:cs="Times New Roman"/>
          <w:sz w:val="24"/>
          <w:szCs w:val="24"/>
        </w:rPr>
        <w:t>:</w:t>
      </w:r>
    </w:p>
    <w:p w14:paraId="6BFC18A7" w14:textId="37D0CC93" w:rsidR="00422679" w:rsidRPr="009179EC" w:rsidRDefault="00422679" w:rsidP="00422679">
      <w:pPr>
        <w:pStyle w:val="ListParagraph"/>
        <w:numPr>
          <w:ilvl w:val="0"/>
          <w:numId w:val="3"/>
        </w:numPr>
        <w:spacing w:before="120" w:after="120" w:line="264" w:lineRule="auto"/>
        <w:jc w:val="both"/>
        <w:rPr>
          <w:rFonts w:ascii="Times New Roman" w:hAnsi="Times New Roman" w:cs="Times New Roman"/>
          <w:sz w:val="24"/>
          <w:szCs w:val="24"/>
        </w:rPr>
      </w:pPr>
      <w:r w:rsidRPr="009179EC">
        <w:rPr>
          <w:rFonts w:ascii="Times New Roman" w:hAnsi="Times New Roman" w:cs="Times New Roman"/>
          <w:b/>
          <w:sz w:val="24"/>
          <w:szCs w:val="24"/>
        </w:rPr>
        <w:t xml:space="preserve">Felderítés – </w:t>
      </w:r>
      <w:r w:rsidR="00EB5B6D">
        <w:rPr>
          <w:rFonts w:ascii="Times New Roman" w:hAnsi="Times New Roman" w:cs="Times New Roman"/>
          <w:b/>
          <w:sz w:val="24"/>
          <w:szCs w:val="24"/>
        </w:rPr>
        <w:t xml:space="preserve">a </w:t>
      </w:r>
      <w:r w:rsidRPr="009179EC">
        <w:rPr>
          <w:rFonts w:ascii="Times New Roman" w:hAnsi="Times New Roman" w:cs="Times New Roman"/>
          <w:b/>
          <w:sz w:val="24"/>
          <w:szCs w:val="24"/>
        </w:rPr>
        <w:t>gyári infrastruktúra feltérképezése</w:t>
      </w:r>
      <w:r w:rsidRPr="009179EC">
        <w:rPr>
          <w:rFonts w:ascii="Times New Roman" w:hAnsi="Times New Roman" w:cs="Times New Roman"/>
          <w:sz w:val="24"/>
          <w:szCs w:val="24"/>
        </w:rPr>
        <w:t>: A gyáriinfrastruktúra</w:t>
      </w:r>
      <w:r w:rsidR="008279D1">
        <w:rPr>
          <w:rFonts w:ascii="Times New Roman" w:hAnsi="Times New Roman" w:cs="Times New Roman"/>
          <w:sz w:val="24"/>
          <w:szCs w:val="24"/>
        </w:rPr>
        <w:t>-</w:t>
      </w:r>
      <w:r w:rsidRPr="009179EC">
        <w:rPr>
          <w:rFonts w:ascii="Times New Roman" w:hAnsi="Times New Roman" w:cs="Times New Roman"/>
          <w:sz w:val="24"/>
          <w:szCs w:val="24"/>
        </w:rPr>
        <w:t>elemek konfigurációs és topológiai adatainak összegyűjtését egy automatikus felderítés biztosítja. A felderítő rendszer az eszközök közvetlen elérése mellett a hagyományos IT</w:t>
      </w:r>
      <w:r w:rsidR="008279D1">
        <w:rPr>
          <w:rFonts w:ascii="Times New Roman" w:hAnsi="Times New Roman" w:cs="Times New Roman"/>
          <w:sz w:val="24"/>
          <w:szCs w:val="24"/>
        </w:rPr>
        <w:t>-</w:t>
      </w:r>
      <w:r w:rsidRPr="009179EC">
        <w:rPr>
          <w:rFonts w:ascii="Times New Roman" w:hAnsi="Times New Roman" w:cs="Times New Roman"/>
          <w:sz w:val="24"/>
          <w:szCs w:val="24"/>
        </w:rPr>
        <w:t>, hálózat</w:t>
      </w:r>
      <w:r w:rsidR="008279D1">
        <w:rPr>
          <w:rFonts w:ascii="Times New Roman" w:hAnsi="Times New Roman" w:cs="Times New Roman"/>
          <w:sz w:val="24"/>
          <w:szCs w:val="24"/>
        </w:rPr>
        <w:t>-</w:t>
      </w:r>
      <w:r w:rsidRPr="009179EC">
        <w:rPr>
          <w:rFonts w:ascii="Times New Roman" w:hAnsi="Times New Roman" w:cs="Times New Roman"/>
          <w:sz w:val="24"/>
          <w:szCs w:val="24"/>
        </w:rPr>
        <w:t xml:space="preserve">, </w:t>
      </w:r>
      <w:r>
        <w:rPr>
          <w:rFonts w:ascii="Times New Roman" w:hAnsi="Times New Roman" w:cs="Times New Roman"/>
          <w:sz w:val="24"/>
          <w:szCs w:val="24"/>
        </w:rPr>
        <w:t>alapinfrastruktúra</w:t>
      </w:r>
      <w:r w:rsidR="008279D1">
        <w:rPr>
          <w:rFonts w:ascii="Times New Roman" w:hAnsi="Times New Roman" w:cs="Times New Roman"/>
          <w:sz w:val="24"/>
          <w:szCs w:val="24"/>
        </w:rPr>
        <w:t>-</w:t>
      </w:r>
      <w:r w:rsidRPr="009179EC">
        <w:rPr>
          <w:rFonts w:ascii="Times New Roman" w:hAnsi="Times New Roman" w:cs="Times New Roman"/>
          <w:sz w:val="24"/>
          <w:szCs w:val="24"/>
        </w:rPr>
        <w:t>felügyeleti rendszerekből, és a gyártásirányítási rendszerekből is átveszi az infrastruktúra</w:t>
      </w:r>
      <w:r w:rsidR="006A12C8">
        <w:rPr>
          <w:rFonts w:ascii="Times New Roman" w:hAnsi="Times New Roman" w:cs="Times New Roman"/>
          <w:sz w:val="24"/>
          <w:szCs w:val="24"/>
        </w:rPr>
        <w:t>-</w:t>
      </w:r>
      <w:r w:rsidRPr="009179EC">
        <w:rPr>
          <w:rFonts w:ascii="Times New Roman" w:hAnsi="Times New Roman" w:cs="Times New Roman"/>
          <w:sz w:val="24"/>
          <w:szCs w:val="24"/>
        </w:rPr>
        <w:t>adatokat.</w:t>
      </w:r>
    </w:p>
    <w:p w14:paraId="414AACBD" w14:textId="2DE27690" w:rsidR="00422679" w:rsidRPr="009179EC" w:rsidRDefault="00C96DB2" w:rsidP="00422679">
      <w:pPr>
        <w:pStyle w:val="ListParagraph"/>
        <w:numPr>
          <w:ilvl w:val="0"/>
          <w:numId w:val="3"/>
        </w:numPr>
        <w:spacing w:before="120" w:after="120" w:line="264" w:lineRule="auto"/>
        <w:jc w:val="both"/>
        <w:rPr>
          <w:rFonts w:ascii="Times New Roman" w:hAnsi="Times New Roman" w:cs="Times New Roman"/>
          <w:sz w:val="24"/>
          <w:szCs w:val="24"/>
        </w:rPr>
      </w:pPr>
      <w:r>
        <w:rPr>
          <w:rFonts w:ascii="Times New Roman" w:hAnsi="Times New Roman" w:cs="Times New Roman"/>
          <w:b/>
          <w:sz w:val="24"/>
          <w:szCs w:val="24"/>
        </w:rPr>
        <w:t>Nyilvántartás – i</w:t>
      </w:r>
      <w:r w:rsidR="00422679" w:rsidRPr="009179EC">
        <w:rPr>
          <w:rFonts w:ascii="Times New Roman" w:hAnsi="Times New Roman" w:cs="Times New Roman"/>
          <w:b/>
          <w:sz w:val="24"/>
          <w:szCs w:val="24"/>
        </w:rPr>
        <w:t>nfrastruktúra</w:t>
      </w:r>
      <w:r w:rsidR="006A12C8">
        <w:rPr>
          <w:rFonts w:ascii="Times New Roman" w:hAnsi="Times New Roman" w:cs="Times New Roman"/>
          <w:b/>
          <w:sz w:val="24"/>
          <w:szCs w:val="24"/>
        </w:rPr>
        <w:t>-</w:t>
      </w:r>
      <w:r w:rsidR="00422679" w:rsidRPr="009179EC">
        <w:rPr>
          <w:rFonts w:ascii="Times New Roman" w:hAnsi="Times New Roman" w:cs="Times New Roman"/>
          <w:b/>
          <w:sz w:val="24"/>
          <w:szCs w:val="24"/>
        </w:rPr>
        <w:t xml:space="preserve">modell </w:t>
      </w:r>
      <w:r>
        <w:rPr>
          <w:rFonts w:ascii="Times New Roman" w:hAnsi="Times New Roman" w:cs="Times New Roman"/>
          <w:b/>
          <w:sz w:val="24"/>
          <w:szCs w:val="24"/>
        </w:rPr>
        <w:t>felépítése és</w:t>
      </w:r>
      <w:r w:rsidR="00422679" w:rsidRPr="009179EC">
        <w:rPr>
          <w:rFonts w:ascii="Times New Roman" w:hAnsi="Times New Roman" w:cs="Times New Roman"/>
          <w:b/>
          <w:sz w:val="24"/>
          <w:szCs w:val="24"/>
        </w:rPr>
        <w:t xml:space="preserve"> nyilvántartás</w:t>
      </w:r>
      <w:r>
        <w:rPr>
          <w:rFonts w:ascii="Times New Roman" w:hAnsi="Times New Roman" w:cs="Times New Roman"/>
          <w:b/>
          <w:sz w:val="24"/>
          <w:szCs w:val="24"/>
        </w:rPr>
        <w:t>a</w:t>
      </w:r>
      <w:r w:rsidR="00422679" w:rsidRPr="009179EC">
        <w:rPr>
          <w:rFonts w:ascii="Times New Roman" w:hAnsi="Times New Roman" w:cs="Times New Roman"/>
          <w:sz w:val="24"/>
          <w:szCs w:val="24"/>
        </w:rPr>
        <w:t>: A felderítést követően a felderített adatok alapján felépül egy infrastruktúra</w:t>
      </w:r>
      <w:r w:rsidR="00166A2E">
        <w:rPr>
          <w:rFonts w:ascii="Times New Roman" w:hAnsi="Times New Roman" w:cs="Times New Roman"/>
          <w:sz w:val="24"/>
          <w:szCs w:val="24"/>
        </w:rPr>
        <w:t>-</w:t>
      </w:r>
      <w:r w:rsidR="00422679" w:rsidRPr="009179EC">
        <w:rPr>
          <w:rFonts w:ascii="Times New Roman" w:hAnsi="Times New Roman" w:cs="Times New Roman"/>
          <w:sz w:val="24"/>
          <w:szCs w:val="24"/>
        </w:rPr>
        <w:t>modell, ami a gyártáshoz szükséges összes infrastruktúra</w:t>
      </w:r>
      <w:r w:rsidR="00166A2E">
        <w:rPr>
          <w:rFonts w:ascii="Times New Roman" w:hAnsi="Times New Roman" w:cs="Times New Roman"/>
          <w:sz w:val="24"/>
          <w:szCs w:val="24"/>
        </w:rPr>
        <w:t>-</w:t>
      </w:r>
      <w:r w:rsidR="00422679" w:rsidRPr="009179EC">
        <w:rPr>
          <w:rFonts w:ascii="Times New Roman" w:hAnsi="Times New Roman" w:cs="Times New Roman"/>
          <w:sz w:val="24"/>
          <w:szCs w:val="24"/>
        </w:rPr>
        <w:t>elemet és azok függőségeit tartalmazza. A felderített adatok kiegészítésre kerülhetnek nem felderíthető, hagyományos nyilvántartásokból átvett, vagy manuálisan megadott adatokkal.</w:t>
      </w:r>
    </w:p>
    <w:p w14:paraId="68D1A20E" w14:textId="54510BCA" w:rsidR="00422679" w:rsidRPr="009179EC" w:rsidRDefault="00422679" w:rsidP="00422679">
      <w:pPr>
        <w:pStyle w:val="ListParagraph"/>
        <w:numPr>
          <w:ilvl w:val="0"/>
          <w:numId w:val="3"/>
        </w:numPr>
        <w:spacing w:before="120" w:after="120" w:line="264" w:lineRule="auto"/>
        <w:jc w:val="both"/>
        <w:rPr>
          <w:rFonts w:ascii="Times New Roman" w:hAnsi="Times New Roman" w:cs="Times New Roman"/>
          <w:sz w:val="24"/>
          <w:szCs w:val="24"/>
        </w:rPr>
      </w:pPr>
      <w:r w:rsidRPr="009179EC">
        <w:rPr>
          <w:rFonts w:ascii="Times New Roman" w:hAnsi="Times New Roman" w:cs="Times New Roman"/>
          <w:b/>
          <w:sz w:val="24"/>
          <w:szCs w:val="24"/>
        </w:rPr>
        <w:lastRenderedPageBreak/>
        <w:t>Monitorozás – teljesítményfelügyelet kialakítása</w:t>
      </w:r>
      <w:r w:rsidRPr="009179EC">
        <w:rPr>
          <w:rFonts w:ascii="Times New Roman" w:hAnsi="Times New Roman" w:cs="Times New Roman"/>
          <w:sz w:val="24"/>
          <w:szCs w:val="24"/>
        </w:rPr>
        <w:t>: A monitorozó rendszer az elemek közvetlen lekérdezésével, vagy a hagyományos IT</w:t>
      </w:r>
      <w:r w:rsidR="00166A2E">
        <w:rPr>
          <w:rFonts w:ascii="Times New Roman" w:hAnsi="Times New Roman" w:cs="Times New Roman"/>
          <w:sz w:val="24"/>
          <w:szCs w:val="24"/>
        </w:rPr>
        <w:t>-</w:t>
      </w:r>
      <w:r w:rsidRPr="009179EC">
        <w:rPr>
          <w:rFonts w:ascii="Times New Roman" w:hAnsi="Times New Roman" w:cs="Times New Roman"/>
          <w:sz w:val="24"/>
          <w:szCs w:val="24"/>
        </w:rPr>
        <w:t>, hálózat</w:t>
      </w:r>
      <w:r w:rsidR="00166A2E">
        <w:rPr>
          <w:rFonts w:ascii="Times New Roman" w:hAnsi="Times New Roman" w:cs="Times New Roman"/>
          <w:sz w:val="24"/>
          <w:szCs w:val="24"/>
        </w:rPr>
        <w:t>-</w:t>
      </w:r>
      <w:r w:rsidRPr="009179EC">
        <w:rPr>
          <w:rFonts w:ascii="Times New Roman" w:hAnsi="Times New Roman" w:cs="Times New Roman"/>
          <w:sz w:val="24"/>
          <w:szCs w:val="24"/>
        </w:rPr>
        <w:t xml:space="preserve">, </w:t>
      </w:r>
      <w:r>
        <w:rPr>
          <w:rFonts w:ascii="Times New Roman" w:hAnsi="Times New Roman" w:cs="Times New Roman"/>
          <w:sz w:val="24"/>
          <w:szCs w:val="24"/>
        </w:rPr>
        <w:t>alapinfrastruktúra</w:t>
      </w:r>
      <w:r w:rsidR="00166A2E">
        <w:rPr>
          <w:rFonts w:ascii="Times New Roman" w:hAnsi="Times New Roman" w:cs="Times New Roman"/>
          <w:sz w:val="24"/>
          <w:szCs w:val="24"/>
        </w:rPr>
        <w:t>-</w:t>
      </w:r>
      <w:r w:rsidRPr="009179EC">
        <w:rPr>
          <w:rFonts w:ascii="Times New Roman" w:hAnsi="Times New Roman" w:cs="Times New Roman"/>
          <w:sz w:val="24"/>
          <w:szCs w:val="24"/>
        </w:rPr>
        <w:t>felügyeleti rendszerekhez, és a gyártásirányítási rendszerhez kapcsolódva kérdezi le az egyes gyári infrastruktúra</w:t>
      </w:r>
      <w:r w:rsidR="00166A2E">
        <w:rPr>
          <w:rFonts w:ascii="Times New Roman" w:hAnsi="Times New Roman" w:cs="Times New Roman"/>
          <w:sz w:val="24"/>
          <w:szCs w:val="24"/>
        </w:rPr>
        <w:t>-</w:t>
      </w:r>
      <w:r w:rsidRPr="009179EC">
        <w:rPr>
          <w:rFonts w:ascii="Times New Roman" w:hAnsi="Times New Roman" w:cs="Times New Roman"/>
          <w:sz w:val="24"/>
          <w:szCs w:val="24"/>
        </w:rPr>
        <w:t>elemek üzemelési állapotát. Ha a rendszer valahol rendellenes működést észlel, akkor egy hibaeseményt generál a hibalokalizációs modul számára.</w:t>
      </w:r>
    </w:p>
    <w:p w14:paraId="4D42D34B" w14:textId="7E6C6324" w:rsidR="00422679" w:rsidRPr="009179EC" w:rsidRDefault="00422679" w:rsidP="00422679">
      <w:pPr>
        <w:pStyle w:val="ListParagraph"/>
        <w:numPr>
          <w:ilvl w:val="0"/>
          <w:numId w:val="3"/>
        </w:numPr>
        <w:spacing w:before="120" w:after="120" w:line="264" w:lineRule="auto"/>
        <w:jc w:val="both"/>
        <w:rPr>
          <w:rFonts w:ascii="Times New Roman" w:hAnsi="Times New Roman" w:cs="Times New Roman"/>
          <w:sz w:val="24"/>
          <w:szCs w:val="24"/>
        </w:rPr>
      </w:pPr>
      <w:r w:rsidRPr="009179EC">
        <w:rPr>
          <w:rFonts w:ascii="Times New Roman" w:hAnsi="Times New Roman" w:cs="Times New Roman"/>
          <w:b/>
          <w:sz w:val="24"/>
          <w:szCs w:val="24"/>
        </w:rPr>
        <w:t>Hibalokalizáció – hibafelügyelet kialakítása</w:t>
      </w:r>
      <w:r w:rsidRPr="009179EC">
        <w:rPr>
          <w:rFonts w:ascii="Times New Roman" w:hAnsi="Times New Roman" w:cs="Times New Roman"/>
          <w:sz w:val="24"/>
          <w:szCs w:val="24"/>
        </w:rPr>
        <w:t>: A rendszer üzemelési eseményeket fogad a gyári</w:t>
      </w:r>
      <w:r w:rsidR="009F61D4">
        <w:rPr>
          <w:rFonts w:ascii="Times New Roman" w:hAnsi="Times New Roman" w:cs="Times New Roman"/>
          <w:sz w:val="24"/>
          <w:szCs w:val="24"/>
        </w:rPr>
        <w:t xml:space="preserve"> </w:t>
      </w:r>
      <w:r w:rsidRPr="009179EC">
        <w:rPr>
          <w:rFonts w:ascii="Times New Roman" w:hAnsi="Times New Roman" w:cs="Times New Roman"/>
          <w:sz w:val="24"/>
          <w:szCs w:val="24"/>
        </w:rPr>
        <w:t>infrastruktúra</w:t>
      </w:r>
      <w:r w:rsidR="009F61D4">
        <w:rPr>
          <w:rFonts w:ascii="Times New Roman" w:hAnsi="Times New Roman" w:cs="Times New Roman"/>
          <w:sz w:val="24"/>
          <w:szCs w:val="24"/>
        </w:rPr>
        <w:t xml:space="preserve"> </w:t>
      </w:r>
      <w:r w:rsidRPr="009179EC">
        <w:rPr>
          <w:rFonts w:ascii="Times New Roman" w:hAnsi="Times New Roman" w:cs="Times New Roman"/>
          <w:sz w:val="24"/>
          <w:szCs w:val="24"/>
        </w:rPr>
        <w:t>eleme</w:t>
      </w:r>
      <w:r w:rsidR="009F61D4">
        <w:rPr>
          <w:rFonts w:ascii="Times New Roman" w:hAnsi="Times New Roman" w:cs="Times New Roman"/>
          <w:sz w:val="24"/>
          <w:szCs w:val="24"/>
        </w:rPr>
        <w:t>i</w:t>
      </w:r>
      <w:r w:rsidRPr="009179EC">
        <w:rPr>
          <w:rFonts w:ascii="Times New Roman" w:hAnsi="Times New Roman" w:cs="Times New Roman"/>
          <w:sz w:val="24"/>
          <w:szCs w:val="24"/>
        </w:rPr>
        <w:t>től, a hagyományos IT</w:t>
      </w:r>
      <w:r w:rsidR="00A2518E">
        <w:rPr>
          <w:rFonts w:ascii="Times New Roman" w:hAnsi="Times New Roman" w:cs="Times New Roman"/>
          <w:sz w:val="24"/>
          <w:szCs w:val="24"/>
        </w:rPr>
        <w:t>-</w:t>
      </w:r>
      <w:r w:rsidRPr="009179EC">
        <w:rPr>
          <w:rFonts w:ascii="Times New Roman" w:hAnsi="Times New Roman" w:cs="Times New Roman"/>
          <w:sz w:val="24"/>
          <w:szCs w:val="24"/>
        </w:rPr>
        <w:t>, hálózat</w:t>
      </w:r>
      <w:r w:rsidR="00A2518E">
        <w:rPr>
          <w:rFonts w:ascii="Times New Roman" w:hAnsi="Times New Roman" w:cs="Times New Roman"/>
          <w:sz w:val="24"/>
          <w:szCs w:val="24"/>
        </w:rPr>
        <w:t>-</w:t>
      </w:r>
      <w:r w:rsidRPr="009179EC">
        <w:rPr>
          <w:rFonts w:ascii="Times New Roman" w:hAnsi="Times New Roman" w:cs="Times New Roman"/>
          <w:sz w:val="24"/>
          <w:szCs w:val="24"/>
        </w:rPr>
        <w:t xml:space="preserve">, </w:t>
      </w:r>
      <w:r>
        <w:rPr>
          <w:rFonts w:ascii="Times New Roman" w:hAnsi="Times New Roman" w:cs="Times New Roman"/>
          <w:sz w:val="24"/>
          <w:szCs w:val="24"/>
        </w:rPr>
        <w:t>alapinfrastruktúra</w:t>
      </w:r>
      <w:r w:rsidR="00A2518E">
        <w:rPr>
          <w:rFonts w:ascii="Times New Roman" w:hAnsi="Times New Roman" w:cs="Times New Roman"/>
          <w:sz w:val="24"/>
          <w:szCs w:val="24"/>
        </w:rPr>
        <w:t>-</w:t>
      </w:r>
      <w:r w:rsidRPr="009179EC">
        <w:rPr>
          <w:rFonts w:ascii="Times New Roman" w:hAnsi="Times New Roman" w:cs="Times New Roman"/>
          <w:sz w:val="24"/>
          <w:szCs w:val="24"/>
        </w:rPr>
        <w:t>felügyeleti és gyártásirányítási rendszerektől, illetve az előző pontban említett teljesítményfelügyeleti rendszertől. A rendszer meghatározza, hogy melyik üzemelési esemény jelent tényleges hibát, és melyik csak következménye egy másik hibának, azaz meghatározza, hogy ténylegesen melyik gyáriinfrastruktúra</w:t>
      </w:r>
      <w:r w:rsidR="00A2518E">
        <w:rPr>
          <w:rFonts w:ascii="Times New Roman" w:hAnsi="Times New Roman" w:cs="Times New Roman"/>
          <w:sz w:val="24"/>
          <w:szCs w:val="24"/>
        </w:rPr>
        <w:t>-</w:t>
      </w:r>
      <w:r w:rsidRPr="009179EC">
        <w:rPr>
          <w:rFonts w:ascii="Times New Roman" w:hAnsi="Times New Roman" w:cs="Times New Roman"/>
          <w:sz w:val="24"/>
          <w:szCs w:val="24"/>
        </w:rPr>
        <w:t>elemmel kapcsolatban van probléma.</w:t>
      </w:r>
    </w:p>
    <w:p w14:paraId="17B0C6C8" w14:textId="77777777" w:rsidR="00422679" w:rsidRDefault="00422679" w:rsidP="00422679">
      <w:pPr>
        <w:rPr>
          <w:rFonts w:ascii="Times New Roman" w:hAnsi="Times New Roman" w:cs="Times New Roman"/>
          <w:sz w:val="24"/>
          <w:szCs w:val="24"/>
        </w:rPr>
      </w:pPr>
    </w:p>
    <w:p w14:paraId="73C694A9" w14:textId="77777777" w:rsidR="0091647F" w:rsidRDefault="0091647F" w:rsidP="0042267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B177E2B" wp14:editId="1F500061">
            <wp:extent cx="5760720" cy="3218180"/>
            <wp:effectExtent l="0" t="0" r="0"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yari_Infrastruktura_Felugyelet_FK_block.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18180"/>
                    </a:xfrm>
                    <a:prstGeom prst="rect">
                      <a:avLst/>
                    </a:prstGeom>
                  </pic:spPr>
                </pic:pic>
              </a:graphicData>
            </a:graphic>
          </wp:inline>
        </w:drawing>
      </w:r>
    </w:p>
    <w:p w14:paraId="24420577" w14:textId="77777777" w:rsidR="00422679" w:rsidRDefault="00422679" w:rsidP="00422679">
      <w:pPr>
        <w:jc w:val="center"/>
        <w:rPr>
          <w:rFonts w:ascii="Times New Roman" w:hAnsi="Times New Roman" w:cs="Times New Roman"/>
          <w:i/>
          <w:sz w:val="24"/>
          <w:szCs w:val="24"/>
        </w:rPr>
      </w:pPr>
    </w:p>
    <w:p w14:paraId="13D879A1" w14:textId="3E5F6D6C" w:rsidR="00422679" w:rsidRPr="00C065EB" w:rsidRDefault="00422679" w:rsidP="00422679">
      <w:pPr>
        <w:jc w:val="center"/>
        <w:rPr>
          <w:rFonts w:ascii="Times New Roman" w:hAnsi="Times New Roman" w:cs="Times New Roman"/>
          <w:i/>
          <w:sz w:val="24"/>
          <w:szCs w:val="24"/>
        </w:rPr>
      </w:pPr>
      <w:r>
        <w:rPr>
          <w:rFonts w:ascii="Times New Roman" w:hAnsi="Times New Roman" w:cs="Times New Roman"/>
          <w:b/>
          <w:i/>
          <w:sz w:val="24"/>
          <w:szCs w:val="24"/>
        </w:rPr>
        <w:t>2</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w:t>
      </w:r>
      <w:r w:rsidR="009F61D4">
        <w:rPr>
          <w:rFonts w:ascii="Times New Roman" w:hAnsi="Times New Roman" w:cs="Times New Roman"/>
          <w:i/>
          <w:sz w:val="24"/>
          <w:szCs w:val="24"/>
        </w:rPr>
        <w:t>A g</w:t>
      </w:r>
      <w:r w:rsidRPr="00C065EB">
        <w:rPr>
          <w:i/>
        </w:rPr>
        <w:t>yári infrastruktúra felügyele</w:t>
      </w:r>
      <w:r w:rsidR="00283BF7">
        <w:rPr>
          <w:i/>
        </w:rPr>
        <w:t>t</w:t>
      </w:r>
      <w:r w:rsidR="009F61D4">
        <w:rPr>
          <w:i/>
        </w:rPr>
        <w:t>ének</w:t>
      </w:r>
      <w:r w:rsidRPr="00C065EB">
        <w:rPr>
          <w:i/>
        </w:rPr>
        <w:t xml:space="preserve"> m</w:t>
      </w:r>
      <w:r w:rsidRPr="00C065EB">
        <w:rPr>
          <w:rFonts w:ascii="Calibri" w:hAnsi="Calibri" w:cs="Calibri"/>
          <w:i/>
        </w:rPr>
        <w:t>ű</w:t>
      </w:r>
      <w:r w:rsidRPr="00C065EB">
        <w:rPr>
          <w:i/>
        </w:rPr>
        <w:t>k</w:t>
      </w:r>
      <w:r w:rsidRPr="00C065EB">
        <w:rPr>
          <w:rFonts w:cs="Lato"/>
          <w:i/>
        </w:rPr>
        <w:t>ö</w:t>
      </w:r>
      <w:r w:rsidRPr="00C065EB">
        <w:rPr>
          <w:i/>
        </w:rPr>
        <w:t>d</w:t>
      </w:r>
      <w:r w:rsidRPr="00C065EB">
        <w:rPr>
          <w:rFonts w:cs="Lato"/>
          <w:i/>
        </w:rPr>
        <w:t>é</w:t>
      </w:r>
      <w:r w:rsidRPr="00C065EB">
        <w:rPr>
          <w:i/>
        </w:rPr>
        <w:t>se</w:t>
      </w:r>
    </w:p>
    <w:p w14:paraId="72BECF55" w14:textId="77777777" w:rsidR="00422679" w:rsidRDefault="00422679" w:rsidP="00422679">
      <w:pPr>
        <w:rPr>
          <w:rFonts w:ascii="Times New Roman" w:hAnsi="Times New Roman" w:cs="Times New Roman"/>
          <w:sz w:val="24"/>
          <w:szCs w:val="24"/>
        </w:rPr>
      </w:pPr>
    </w:p>
    <w:p w14:paraId="1D24D269" w14:textId="6302BF5E" w:rsidR="00422679" w:rsidRPr="00C065EB" w:rsidRDefault="00422679" w:rsidP="00FF023B">
      <w:pPr>
        <w:jc w:val="both"/>
        <w:rPr>
          <w:rFonts w:ascii="Times New Roman" w:hAnsi="Times New Roman" w:cs="Times New Roman"/>
          <w:sz w:val="24"/>
          <w:szCs w:val="24"/>
        </w:rPr>
      </w:pPr>
      <w:r w:rsidRPr="00C065EB">
        <w:rPr>
          <w:rFonts w:ascii="Times New Roman" w:hAnsi="Times New Roman" w:cs="Times New Roman"/>
          <w:sz w:val="24"/>
          <w:szCs w:val="24"/>
        </w:rPr>
        <w:t>A gyári infrastruktúra</w:t>
      </w:r>
      <w:r w:rsidR="00E20CB0">
        <w:rPr>
          <w:rFonts w:ascii="Times New Roman" w:hAnsi="Times New Roman" w:cs="Times New Roman"/>
          <w:sz w:val="24"/>
          <w:szCs w:val="24"/>
        </w:rPr>
        <w:t xml:space="preserve"> </w:t>
      </w:r>
      <w:r w:rsidRPr="00C065EB">
        <w:rPr>
          <w:rFonts w:ascii="Times New Roman" w:hAnsi="Times New Roman" w:cs="Times New Roman"/>
          <w:sz w:val="24"/>
          <w:szCs w:val="24"/>
        </w:rPr>
        <w:t>felügyelet</w:t>
      </w:r>
      <w:r w:rsidR="009F61D4">
        <w:rPr>
          <w:rFonts w:ascii="Times New Roman" w:hAnsi="Times New Roman" w:cs="Times New Roman"/>
          <w:sz w:val="24"/>
          <w:szCs w:val="24"/>
        </w:rPr>
        <w:t>e</w:t>
      </w:r>
      <w:r w:rsidRPr="00C065EB">
        <w:rPr>
          <w:rFonts w:ascii="Times New Roman" w:hAnsi="Times New Roman" w:cs="Times New Roman"/>
          <w:sz w:val="24"/>
          <w:szCs w:val="24"/>
        </w:rPr>
        <w:t xml:space="preserve"> számos területen támogathatja a gyár működését, melyek közül a legfontosabbak:</w:t>
      </w:r>
    </w:p>
    <w:p w14:paraId="28A8DA97" w14:textId="6DF59748" w:rsidR="00422679" w:rsidRPr="00B83898" w:rsidRDefault="00422679" w:rsidP="00CB40EB">
      <w:pPr>
        <w:pStyle w:val="ListParagraph"/>
        <w:numPr>
          <w:ilvl w:val="0"/>
          <w:numId w:val="12"/>
        </w:numPr>
        <w:spacing w:before="120" w:after="120" w:line="264" w:lineRule="auto"/>
        <w:jc w:val="both"/>
        <w:rPr>
          <w:rFonts w:ascii="Times New Roman" w:hAnsi="Times New Roman" w:cs="Times New Roman"/>
          <w:sz w:val="24"/>
          <w:szCs w:val="24"/>
        </w:rPr>
      </w:pPr>
      <w:r w:rsidRPr="00B83898">
        <w:rPr>
          <w:rFonts w:ascii="Times New Roman" w:hAnsi="Times New Roman" w:cs="Times New Roman"/>
          <w:sz w:val="24"/>
          <w:szCs w:val="24"/>
        </w:rPr>
        <w:t xml:space="preserve">A </w:t>
      </w:r>
      <w:r w:rsidRPr="00B83898">
        <w:rPr>
          <w:rFonts w:ascii="Times New Roman" w:hAnsi="Times New Roman" w:cs="Times New Roman"/>
          <w:b/>
          <w:sz w:val="24"/>
          <w:szCs w:val="24"/>
        </w:rPr>
        <w:t>karbantartók</w:t>
      </w:r>
      <w:r w:rsidRPr="00B83898">
        <w:rPr>
          <w:rFonts w:ascii="Times New Roman" w:hAnsi="Times New Roman" w:cs="Times New Roman"/>
          <w:sz w:val="24"/>
          <w:szCs w:val="24"/>
        </w:rPr>
        <w:t xml:space="preserve"> a gépek mellé elhelyezett kijelzőkön keresztül folyamatosan követni tudják a gépek, illetve a gépek működéséhez szükséges infrastruktúra</w:t>
      </w:r>
      <w:r w:rsidR="009F61D4">
        <w:rPr>
          <w:rFonts w:ascii="Times New Roman" w:hAnsi="Times New Roman" w:cs="Times New Roman"/>
          <w:sz w:val="24"/>
          <w:szCs w:val="24"/>
        </w:rPr>
        <w:t>-</w:t>
      </w:r>
      <w:r w:rsidRPr="00B83898">
        <w:rPr>
          <w:rFonts w:ascii="Times New Roman" w:hAnsi="Times New Roman" w:cs="Times New Roman"/>
          <w:sz w:val="24"/>
          <w:szCs w:val="24"/>
        </w:rPr>
        <w:t>elemek üzemelési állapotát.</w:t>
      </w:r>
    </w:p>
    <w:p w14:paraId="70D6A187" w14:textId="01B99734" w:rsidR="00422679" w:rsidRPr="00B83898" w:rsidRDefault="00422679" w:rsidP="00CB40EB">
      <w:pPr>
        <w:pStyle w:val="ListParagraph"/>
        <w:numPr>
          <w:ilvl w:val="0"/>
          <w:numId w:val="12"/>
        </w:numPr>
        <w:spacing w:before="120" w:after="120" w:line="264" w:lineRule="auto"/>
        <w:jc w:val="both"/>
        <w:rPr>
          <w:rFonts w:ascii="Times New Roman" w:hAnsi="Times New Roman" w:cs="Times New Roman"/>
          <w:sz w:val="24"/>
          <w:szCs w:val="24"/>
        </w:rPr>
      </w:pPr>
      <w:r w:rsidRPr="00B83898">
        <w:rPr>
          <w:rFonts w:ascii="Times New Roman" w:hAnsi="Times New Roman" w:cs="Times New Roman"/>
          <w:sz w:val="24"/>
          <w:szCs w:val="24"/>
        </w:rPr>
        <w:t xml:space="preserve">Az </w:t>
      </w:r>
      <w:r w:rsidRPr="00B83898">
        <w:rPr>
          <w:rFonts w:ascii="Times New Roman" w:hAnsi="Times New Roman" w:cs="Times New Roman"/>
          <w:b/>
          <w:sz w:val="24"/>
          <w:szCs w:val="24"/>
        </w:rPr>
        <w:t>üzemeltetők</w:t>
      </w:r>
      <w:r w:rsidRPr="00B83898">
        <w:rPr>
          <w:rFonts w:ascii="Times New Roman" w:hAnsi="Times New Roman" w:cs="Times New Roman"/>
          <w:sz w:val="24"/>
          <w:szCs w:val="24"/>
        </w:rPr>
        <w:t xml:space="preserve"> csak akkor kapnak riasztást, ha a meghibásodott infrastruktúra</w:t>
      </w:r>
      <w:r w:rsidR="008453B9">
        <w:rPr>
          <w:rFonts w:ascii="Times New Roman" w:hAnsi="Times New Roman" w:cs="Times New Roman"/>
          <w:sz w:val="24"/>
          <w:szCs w:val="24"/>
        </w:rPr>
        <w:t>-</w:t>
      </w:r>
      <w:r w:rsidRPr="00B83898">
        <w:rPr>
          <w:rFonts w:ascii="Times New Roman" w:hAnsi="Times New Roman" w:cs="Times New Roman"/>
          <w:sz w:val="24"/>
          <w:szCs w:val="24"/>
        </w:rPr>
        <w:t>elem üzemeltetése a felelősségi körükbe tartozik. Ez jelentősen javítja az üzemeltetés hatékonyságát.</w:t>
      </w:r>
    </w:p>
    <w:p w14:paraId="74FFAD9A" w14:textId="47EA44B0" w:rsidR="00422679" w:rsidRPr="00B83898" w:rsidRDefault="00422679" w:rsidP="00CB40EB">
      <w:pPr>
        <w:pStyle w:val="ListParagraph"/>
        <w:numPr>
          <w:ilvl w:val="0"/>
          <w:numId w:val="12"/>
        </w:numPr>
        <w:spacing w:before="120" w:after="120" w:line="264" w:lineRule="auto"/>
        <w:jc w:val="both"/>
        <w:rPr>
          <w:rFonts w:ascii="Times New Roman" w:hAnsi="Times New Roman" w:cs="Times New Roman"/>
          <w:sz w:val="24"/>
          <w:szCs w:val="24"/>
        </w:rPr>
      </w:pPr>
      <w:r w:rsidRPr="00B83898">
        <w:rPr>
          <w:rFonts w:ascii="Times New Roman" w:hAnsi="Times New Roman" w:cs="Times New Roman"/>
          <w:sz w:val="24"/>
          <w:szCs w:val="24"/>
        </w:rPr>
        <w:lastRenderedPageBreak/>
        <w:t xml:space="preserve">A </w:t>
      </w:r>
      <w:r w:rsidRPr="00B83898">
        <w:rPr>
          <w:rFonts w:ascii="Times New Roman" w:hAnsi="Times New Roman" w:cs="Times New Roman"/>
          <w:b/>
          <w:sz w:val="24"/>
          <w:szCs w:val="24"/>
        </w:rPr>
        <w:t>gyártásirányítás</w:t>
      </w:r>
      <w:r w:rsidRPr="00B83898">
        <w:rPr>
          <w:rFonts w:ascii="Times New Roman" w:hAnsi="Times New Roman" w:cs="Times New Roman"/>
          <w:sz w:val="24"/>
          <w:szCs w:val="24"/>
        </w:rPr>
        <w:t>, illetve a MES</w:t>
      </w:r>
      <w:r w:rsidR="00283BF7">
        <w:rPr>
          <w:rFonts w:ascii="Times New Roman" w:hAnsi="Times New Roman" w:cs="Times New Roman"/>
          <w:sz w:val="24"/>
          <w:szCs w:val="24"/>
        </w:rPr>
        <w:t>-</w:t>
      </w:r>
      <w:r w:rsidRPr="00B83898">
        <w:rPr>
          <w:rFonts w:ascii="Times New Roman" w:hAnsi="Times New Roman" w:cs="Times New Roman"/>
          <w:sz w:val="24"/>
          <w:szCs w:val="24"/>
        </w:rPr>
        <w:t xml:space="preserve">rendszer </w:t>
      </w:r>
      <w:r>
        <w:rPr>
          <w:rFonts w:ascii="Times New Roman" w:hAnsi="Times New Roman" w:cs="Times New Roman"/>
          <w:sz w:val="24"/>
          <w:szCs w:val="24"/>
        </w:rPr>
        <w:t>meghibásodás</w:t>
      </w:r>
      <w:r w:rsidRPr="00B83898">
        <w:rPr>
          <w:rFonts w:ascii="Times New Roman" w:hAnsi="Times New Roman" w:cs="Times New Roman"/>
          <w:sz w:val="24"/>
          <w:szCs w:val="24"/>
        </w:rPr>
        <w:t xml:space="preserve"> esetén a hibaüzenet mellett a hibát okozó gyökérhibáról is információt kap.</w:t>
      </w:r>
    </w:p>
    <w:p w14:paraId="0FB3ED00" w14:textId="77777777" w:rsidR="00422679" w:rsidRPr="00B83898" w:rsidRDefault="00422679" w:rsidP="00CB40EB">
      <w:pPr>
        <w:pStyle w:val="ListParagraph"/>
        <w:numPr>
          <w:ilvl w:val="0"/>
          <w:numId w:val="12"/>
        </w:numPr>
        <w:spacing w:before="120" w:after="120" w:line="264" w:lineRule="auto"/>
        <w:jc w:val="both"/>
        <w:rPr>
          <w:rFonts w:ascii="Times New Roman" w:hAnsi="Times New Roman" w:cs="Times New Roman"/>
          <w:sz w:val="24"/>
          <w:szCs w:val="24"/>
        </w:rPr>
      </w:pPr>
      <w:r w:rsidRPr="00B83898">
        <w:rPr>
          <w:rFonts w:ascii="Times New Roman" w:hAnsi="Times New Roman" w:cs="Times New Roman"/>
          <w:sz w:val="24"/>
          <w:szCs w:val="24"/>
        </w:rPr>
        <w:t xml:space="preserve">A </w:t>
      </w:r>
      <w:r w:rsidRPr="00063312">
        <w:rPr>
          <w:rFonts w:ascii="Times New Roman" w:hAnsi="Times New Roman" w:cs="Times New Roman"/>
          <w:b/>
          <w:sz w:val="24"/>
          <w:szCs w:val="24"/>
        </w:rPr>
        <w:t>vállalatirányítás</w:t>
      </w:r>
      <w:r w:rsidRPr="00B83898">
        <w:rPr>
          <w:rFonts w:ascii="Times New Roman" w:hAnsi="Times New Roman" w:cs="Times New Roman"/>
          <w:sz w:val="24"/>
          <w:szCs w:val="24"/>
        </w:rPr>
        <w:t xml:space="preserve"> vezetői riportokon keresztül átfogó információt kap a hibák számáról, jellegéről, illetve arról, hogy mely üzemeltetési szervezeteket érintettek a hibák.</w:t>
      </w:r>
    </w:p>
    <w:p w14:paraId="0497DCD0" w14:textId="77777777" w:rsidR="007F0F9A" w:rsidRDefault="007F0F9A" w:rsidP="007F0F9A">
      <w:pPr>
        <w:jc w:val="both"/>
        <w:rPr>
          <w:rFonts w:ascii="Times New Roman" w:hAnsi="Times New Roman" w:cs="Times New Roman"/>
          <w:sz w:val="24"/>
          <w:szCs w:val="24"/>
        </w:rPr>
      </w:pPr>
    </w:p>
    <w:p w14:paraId="50FED9CC" w14:textId="70070ADB" w:rsidR="00286F86" w:rsidRPr="007F0F9A" w:rsidRDefault="00286F86" w:rsidP="00286F86">
      <w:pPr>
        <w:jc w:val="both"/>
        <w:rPr>
          <w:rFonts w:ascii="Times New Roman" w:hAnsi="Times New Roman" w:cs="Times New Roman"/>
          <w:b/>
          <w:i/>
          <w:sz w:val="28"/>
          <w:szCs w:val="24"/>
        </w:rPr>
      </w:pPr>
      <w:r>
        <w:rPr>
          <w:rFonts w:ascii="Times New Roman" w:hAnsi="Times New Roman" w:cs="Times New Roman"/>
          <w:b/>
          <w:i/>
          <w:sz w:val="28"/>
          <w:szCs w:val="24"/>
          <w:lang w:val="en-US"/>
        </w:rPr>
        <w:t>3</w:t>
      </w:r>
      <w:r w:rsidRPr="007F0F9A">
        <w:rPr>
          <w:rFonts w:ascii="Times New Roman" w:hAnsi="Times New Roman" w:cs="Times New Roman"/>
          <w:b/>
          <w:i/>
          <w:sz w:val="28"/>
          <w:szCs w:val="24"/>
          <w:lang w:val="en-US"/>
        </w:rPr>
        <w:t xml:space="preserve">. </w:t>
      </w:r>
      <w:r>
        <w:rPr>
          <w:rFonts w:ascii="Times New Roman" w:hAnsi="Times New Roman" w:cs="Times New Roman"/>
          <w:b/>
          <w:i/>
          <w:sz w:val="28"/>
          <w:szCs w:val="24"/>
          <w:lang w:val="en-US"/>
        </w:rPr>
        <w:t>Egységes gyáriinfrastruktúra</w:t>
      </w:r>
      <w:r w:rsidR="008453B9">
        <w:rPr>
          <w:rFonts w:ascii="Times New Roman" w:hAnsi="Times New Roman" w:cs="Times New Roman"/>
          <w:b/>
          <w:i/>
          <w:sz w:val="28"/>
          <w:szCs w:val="24"/>
          <w:lang w:val="en-US"/>
        </w:rPr>
        <w:t>-</w:t>
      </w:r>
      <w:r>
        <w:rPr>
          <w:rFonts w:ascii="Times New Roman" w:hAnsi="Times New Roman" w:cs="Times New Roman"/>
          <w:b/>
          <w:i/>
          <w:sz w:val="28"/>
          <w:szCs w:val="24"/>
          <w:lang w:val="en-US"/>
        </w:rPr>
        <w:t>felügyelet</w:t>
      </w:r>
    </w:p>
    <w:p w14:paraId="5BF656D3" w14:textId="754D5B20" w:rsidR="00286F86" w:rsidRDefault="00286F86" w:rsidP="00286F86">
      <w:pPr>
        <w:jc w:val="both"/>
        <w:rPr>
          <w:rFonts w:ascii="Times New Roman" w:hAnsi="Times New Roman" w:cs="Times New Roman"/>
          <w:sz w:val="24"/>
        </w:rPr>
      </w:pPr>
      <w:r>
        <w:rPr>
          <w:rFonts w:ascii="Times New Roman" w:hAnsi="Times New Roman" w:cs="Times New Roman"/>
          <w:sz w:val="24"/>
        </w:rPr>
        <w:t xml:space="preserve">A </w:t>
      </w:r>
      <w:r w:rsidR="00BE2995">
        <w:rPr>
          <w:rFonts w:ascii="Times New Roman" w:hAnsi="Times New Roman" w:cs="Times New Roman"/>
          <w:sz w:val="24"/>
        </w:rPr>
        <w:t>3</w:t>
      </w:r>
      <w:r>
        <w:rPr>
          <w:rFonts w:ascii="Times New Roman" w:hAnsi="Times New Roman" w:cs="Times New Roman"/>
          <w:sz w:val="24"/>
        </w:rPr>
        <w:t>. ábrán látható</w:t>
      </w:r>
      <w:r w:rsidR="00AE4765">
        <w:rPr>
          <w:rFonts w:ascii="Times New Roman" w:hAnsi="Times New Roman" w:cs="Times New Roman"/>
          <w:sz w:val="24"/>
        </w:rPr>
        <w:t>,</w:t>
      </w:r>
      <w:r>
        <w:rPr>
          <w:rFonts w:ascii="Times New Roman" w:hAnsi="Times New Roman" w:cs="Times New Roman"/>
          <w:sz w:val="24"/>
        </w:rPr>
        <w:t xml:space="preserve"> </w:t>
      </w:r>
      <w:r w:rsidR="00AE4765">
        <w:rPr>
          <w:rFonts w:ascii="Times New Roman" w:hAnsi="Times New Roman" w:cs="Times New Roman"/>
          <w:sz w:val="24"/>
        </w:rPr>
        <w:t>Ipar 4.</w:t>
      </w:r>
      <w:r w:rsidR="00AE4765">
        <w:rPr>
          <w:rFonts w:ascii="Times New Roman" w:hAnsi="Times New Roman" w:cs="Times New Roman"/>
          <w:sz w:val="24"/>
          <w:lang w:val="en-US"/>
        </w:rPr>
        <w:t>0 szeml</w:t>
      </w:r>
      <w:r w:rsidR="00AE4765">
        <w:rPr>
          <w:rFonts w:ascii="Times New Roman" w:hAnsi="Times New Roman" w:cs="Times New Roman"/>
          <w:sz w:val="24"/>
        </w:rPr>
        <w:t xml:space="preserve">életű, </w:t>
      </w:r>
      <w:r>
        <w:rPr>
          <w:rFonts w:ascii="Times New Roman" w:hAnsi="Times New Roman" w:cs="Times New Roman"/>
          <w:sz w:val="24"/>
        </w:rPr>
        <w:t>egysége</w:t>
      </w:r>
      <w:r w:rsidR="00BE2995">
        <w:rPr>
          <w:rFonts w:ascii="Times New Roman" w:hAnsi="Times New Roman" w:cs="Times New Roman"/>
          <w:sz w:val="24"/>
        </w:rPr>
        <w:t>s</w:t>
      </w:r>
      <w:r>
        <w:rPr>
          <w:rFonts w:ascii="Times New Roman" w:hAnsi="Times New Roman" w:cs="Times New Roman"/>
          <w:sz w:val="24"/>
        </w:rPr>
        <w:t xml:space="preserve"> gyáriinfrastruktúra</w:t>
      </w:r>
      <w:r w:rsidR="008453B9">
        <w:rPr>
          <w:rFonts w:ascii="Times New Roman" w:hAnsi="Times New Roman" w:cs="Times New Roman"/>
          <w:sz w:val="24"/>
        </w:rPr>
        <w:t>-</w:t>
      </w:r>
      <w:r>
        <w:rPr>
          <w:rFonts w:ascii="Times New Roman" w:hAnsi="Times New Roman" w:cs="Times New Roman"/>
          <w:sz w:val="24"/>
        </w:rPr>
        <w:t xml:space="preserve">felügyeleti </w:t>
      </w:r>
      <w:r w:rsidR="008E023A">
        <w:rPr>
          <w:rFonts w:ascii="Times New Roman" w:hAnsi="Times New Roman" w:cs="Times New Roman"/>
          <w:sz w:val="24"/>
        </w:rPr>
        <w:t xml:space="preserve">megoldásunk a NETvisor </w:t>
      </w:r>
      <w:r w:rsidR="00CE1750">
        <w:rPr>
          <w:rFonts w:ascii="Times New Roman" w:hAnsi="Times New Roman" w:cs="Times New Roman"/>
          <w:sz w:val="24"/>
        </w:rPr>
        <w:t xml:space="preserve">Zrt. </w:t>
      </w:r>
      <w:r>
        <w:rPr>
          <w:rFonts w:ascii="Times New Roman" w:hAnsi="Times New Roman" w:cs="Times New Roman"/>
          <w:sz w:val="24"/>
        </w:rPr>
        <w:t>ü</w:t>
      </w:r>
      <w:r w:rsidRPr="009948ED">
        <w:rPr>
          <w:rFonts w:ascii="Times New Roman" w:hAnsi="Times New Roman" w:cs="Times New Roman"/>
          <w:sz w:val="24"/>
        </w:rPr>
        <w:t>zemeltetés</w:t>
      </w:r>
      <w:r>
        <w:rPr>
          <w:rFonts w:ascii="Times New Roman" w:hAnsi="Times New Roman" w:cs="Times New Roman"/>
          <w:sz w:val="24"/>
        </w:rPr>
        <w:t>t</w:t>
      </w:r>
      <w:r w:rsidRPr="009948ED">
        <w:rPr>
          <w:rFonts w:ascii="Times New Roman" w:hAnsi="Times New Roman" w:cs="Times New Roman"/>
          <w:sz w:val="24"/>
        </w:rPr>
        <w:t xml:space="preserve"> támogató </w:t>
      </w:r>
      <w:r w:rsidR="008E023A">
        <w:rPr>
          <w:rFonts w:ascii="Times New Roman" w:hAnsi="Times New Roman" w:cs="Times New Roman"/>
          <w:sz w:val="24"/>
        </w:rPr>
        <w:t xml:space="preserve">szoftvereszközeiből és </w:t>
      </w:r>
      <w:r w:rsidRPr="009948ED">
        <w:rPr>
          <w:rFonts w:ascii="Times New Roman" w:hAnsi="Times New Roman" w:cs="Times New Roman"/>
          <w:sz w:val="24"/>
        </w:rPr>
        <w:t>termékei</w:t>
      </w:r>
      <w:r>
        <w:rPr>
          <w:rFonts w:ascii="Times New Roman" w:hAnsi="Times New Roman" w:cs="Times New Roman"/>
          <w:sz w:val="24"/>
        </w:rPr>
        <w:t xml:space="preserve">ből – </w:t>
      </w:r>
      <w:r w:rsidRPr="009948ED">
        <w:rPr>
          <w:rFonts w:ascii="Times New Roman" w:hAnsi="Times New Roman" w:cs="Times New Roman"/>
          <w:sz w:val="24"/>
        </w:rPr>
        <w:t xml:space="preserve">melyeket </w:t>
      </w:r>
      <w:r>
        <w:rPr>
          <w:rFonts w:ascii="Times New Roman" w:hAnsi="Times New Roman" w:cs="Times New Roman"/>
          <w:sz w:val="24"/>
        </w:rPr>
        <w:t>tovább</w:t>
      </w:r>
      <w:r w:rsidR="008E023A">
        <w:rPr>
          <w:rFonts w:ascii="Times New Roman" w:hAnsi="Times New Roman" w:cs="Times New Roman"/>
          <w:sz w:val="24"/>
        </w:rPr>
        <w:t>fejlesztettünk a hagyományos infokommunikációs</w:t>
      </w:r>
      <w:r>
        <w:rPr>
          <w:rFonts w:ascii="Times New Roman" w:hAnsi="Times New Roman" w:cs="Times New Roman"/>
          <w:sz w:val="24"/>
        </w:rPr>
        <w:t xml:space="preserve"> rendszerek üzemeltetésének támogatásán túl az Ipar 4.0 megoldások támogatásához is –</w:t>
      </w:r>
      <w:r w:rsidRPr="009948ED">
        <w:rPr>
          <w:rFonts w:ascii="Times New Roman" w:hAnsi="Times New Roman" w:cs="Times New Roman"/>
          <w:sz w:val="24"/>
        </w:rPr>
        <w:t xml:space="preserve">, </w:t>
      </w:r>
      <w:r>
        <w:rPr>
          <w:rFonts w:ascii="Times New Roman" w:hAnsi="Times New Roman" w:cs="Times New Roman"/>
          <w:sz w:val="24"/>
        </w:rPr>
        <w:t xml:space="preserve">valamint </w:t>
      </w:r>
      <w:r w:rsidR="00F55390">
        <w:rPr>
          <w:rFonts w:ascii="Times New Roman" w:hAnsi="Times New Roman" w:cs="Times New Roman"/>
          <w:sz w:val="24"/>
        </w:rPr>
        <w:t>a BME AUT tanszékének</w:t>
      </w:r>
      <w:r w:rsidR="00FA2C19">
        <w:rPr>
          <w:rFonts w:ascii="Times New Roman" w:hAnsi="Times New Roman" w:cs="Times New Roman"/>
          <w:sz w:val="24"/>
        </w:rPr>
        <w:t xml:space="preserve"> [3]</w:t>
      </w:r>
      <w:r w:rsidR="00F55390">
        <w:rPr>
          <w:rFonts w:ascii="Times New Roman" w:hAnsi="Times New Roman" w:cs="Times New Roman"/>
          <w:sz w:val="24"/>
        </w:rPr>
        <w:t xml:space="preserve"> munkatársai által fejlesztett</w:t>
      </w:r>
      <w:r>
        <w:rPr>
          <w:rFonts w:ascii="Times New Roman" w:hAnsi="Times New Roman" w:cs="Times New Roman"/>
          <w:sz w:val="24"/>
        </w:rPr>
        <w:t xml:space="preserve"> IoT</w:t>
      </w:r>
      <w:r w:rsidR="00F55390">
        <w:rPr>
          <w:rStyle w:val="FootnoteReference"/>
          <w:rFonts w:ascii="Times New Roman" w:hAnsi="Times New Roman" w:cs="Times New Roman"/>
          <w:sz w:val="24"/>
        </w:rPr>
        <w:footnoteReference w:id="7"/>
      </w:r>
      <w:r>
        <w:rPr>
          <w:rFonts w:ascii="Times New Roman" w:hAnsi="Times New Roman" w:cs="Times New Roman"/>
          <w:sz w:val="24"/>
        </w:rPr>
        <w:t xml:space="preserve"> platformból tevődik össze. Ezek </w:t>
      </w:r>
      <w:r w:rsidRPr="009948ED">
        <w:rPr>
          <w:rFonts w:ascii="Times New Roman" w:hAnsi="Times New Roman" w:cs="Times New Roman"/>
          <w:sz w:val="24"/>
        </w:rPr>
        <w:t xml:space="preserve">az </w:t>
      </w:r>
      <w:r w:rsidRPr="002216B4">
        <w:rPr>
          <w:rFonts w:ascii="Times New Roman" w:hAnsi="Times New Roman" w:cs="Times New Roman"/>
          <w:i/>
          <w:sz w:val="24"/>
        </w:rPr>
        <w:t xml:space="preserve">IP </w:t>
      </w:r>
      <w:r w:rsidRPr="00FA2C19">
        <w:rPr>
          <w:rFonts w:ascii="Times New Roman" w:hAnsi="Times New Roman" w:cs="Times New Roman"/>
          <w:i/>
          <w:sz w:val="24"/>
        </w:rPr>
        <w:t>Explorer (IPE)</w:t>
      </w:r>
      <w:r w:rsidR="00FA2C19">
        <w:rPr>
          <w:rFonts w:ascii="Times New Roman" w:hAnsi="Times New Roman" w:cs="Times New Roman"/>
          <w:sz w:val="24"/>
        </w:rPr>
        <w:t xml:space="preserve"> [4]</w:t>
      </w:r>
      <w:r w:rsidRPr="009948ED">
        <w:rPr>
          <w:rFonts w:ascii="Times New Roman" w:hAnsi="Times New Roman" w:cs="Times New Roman"/>
          <w:sz w:val="24"/>
        </w:rPr>
        <w:t xml:space="preserve">, a </w:t>
      </w:r>
      <w:r w:rsidR="006A17E2">
        <w:rPr>
          <w:rFonts w:ascii="Times New Roman" w:hAnsi="Times New Roman" w:cs="Times New Roman"/>
          <w:i/>
          <w:sz w:val="24"/>
        </w:rPr>
        <w:t>Technical</w:t>
      </w:r>
      <w:r w:rsidRPr="002216B4">
        <w:rPr>
          <w:rFonts w:ascii="Times New Roman" w:hAnsi="Times New Roman" w:cs="Times New Roman"/>
          <w:i/>
          <w:sz w:val="24"/>
        </w:rPr>
        <w:t xml:space="preserve"> Inventory</w:t>
      </w:r>
      <w:r w:rsidRPr="009948ED">
        <w:rPr>
          <w:rFonts w:ascii="Times New Roman" w:hAnsi="Times New Roman" w:cs="Times New Roman"/>
          <w:sz w:val="24"/>
        </w:rPr>
        <w:t xml:space="preserve"> </w:t>
      </w:r>
      <w:r w:rsidRPr="00FA2C19">
        <w:rPr>
          <w:rFonts w:ascii="Times New Roman" w:hAnsi="Times New Roman" w:cs="Times New Roman"/>
          <w:i/>
          <w:sz w:val="24"/>
        </w:rPr>
        <w:t>(NETinv)</w:t>
      </w:r>
      <w:r w:rsidR="00FA2C19">
        <w:rPr>
          <w:rFonts w:ascii="Times New Roman" w:hAnsi="Times New Roman" w:cs="Times New Roman"/>
          <w:sz w:val="24"/>
        </w:rPr>
        <w:t xml:space="preserve"> [5]</w:t>
      </w:r>
      <w:r w:rsidRPr="009948ED">
        <w:rPr>
          <w:rFonts w:ascii="Times New Roman" w:hAnsi="Times New Roman" w:cs="Times New Roman"/>
          <w:sz w:val="24"/>
        </w:rPr>
        <w:t xml:space="preserve">, a </w:t>
      </w:r>
      <w:r w:rsidRPr="002216B4">
        <w:rPr>
          <w:rFonts w:ascii="Times New Roman" w:hAnsi="Times New Roman" w:cs="Times New Roman"/>
          <w:i/>
          <w:sz w:val="24"/>
        </w:rPr>
        <w:t>PerformanceVisor</w:t>
      </w:r>
      <w:r>
        <w:rPr>
          <w:rFonts w:ascii="Times New Roman" w:hAnsi="Times New Roman" w:cs="Times New Roman"/>
          <w:sz w:val="24"/>
        </w:rPr>
        <w:t xml:space="preserve"> </w:t>
      </w:r>
      <w:r w:rsidRPr="00FA2C19">
        <w:rPr>
          <w:rFonts w:ascii="Times New Roman" w:hAnsi="Times New Roman" w:cs="Times New Roman"/>
          <w:i/>
          <w:sz w:val="24"/>
        </w:rPr>
        <w:t>(PVSR)</w:t>
      </w:r>
      <w:r w:rsidR="00FA2C19">
        <w:rPr>
          <w:rFonts w:ascii="Times New Roman" w:hAnsi="Times New Roman" w:cs="Times New Roman"/>
          <w:sz w:val="24"/>
        </w:rPr>
        <w:t xml:space="preserve"> [6]</w:t>
      </w:r>
      <w:r>
        <w:rPr>
          <w:rFonts w:ascii="Times New Roman" w:hAnsi="Times New Roman" w:cs="Times New Roman"/>
          <w:sz w:val="24"/>
        </w:rPr>
        <w:t xml:space="preserve">, </w:t>
      </w:r>
      <w:r w:rsidRPr="009948ED">
        <w:rPr>
          <w:rFonts w:ascii="Times New Roman" w:hAnsi="Times New Roman" w:cs="Times New Roman"/>
          <w:sz w:val="24"/>
        </w:rPr>
        <w:t xml:space="preserve">a </w:t>
      </w:r>
      <w:r w:rsidRPr="002216B4">
        <w:rPr>
          <w:rFonts w:ascii="Times New Roman" w:hAnsi="Times New Roman" w:cs="Times New Roman"/>
          <w:i/>
          <w:sz w:val="24"/>
        </w:rPr>
        <w:t>Fault Manager</w:t>
      </w:r>
      <w:r w:rsidRPr="009948ED">
        <w:rPr>
          <w:rFonts w:ascii="Times New Roman" w:hAnsi="Times New Roman" w:cs="Times New Roman"/>
          <w:sz w:val="24"/>
        </w:rPr>
        <w:t xml:space="preserve"> </w:t>
      </w:r>
      <w:r w:rsidRPr="00FA2C19">
        <w:rPr>
          <w:rFonts w:ascii="Times New Roman" w:hAnsi="Times New Roman" w:cs="Times New Roman"/>
          <w:i/>
          <w:sz w:val="24"/>
        </w:rPr>
        <w:t>(FM)</w:t>
      </w:r>
      <w:r>
        <w:rPr>
          <w:rFonts w:ascii="Times New Roman" w:hAnsi="Times New Roman" w:cs="Times New Roman"/>
          <w:sz w:val="24"/>
        </w:rPr>
        <w:t xml:space="preserve"> és a </w:t>
      </w:r>
      <w:r w:rsidRPr="002216B4">
        <w:rPr>
          <w:rFonts w:ascii="Times New Roman" w:hAnsi="Times New Roman" w:cs="Times New Roman"/>
          <w:i/>
          <w:sz w:val="24"/>
        </w:rPr>
        <w:t>SensorHUB</w:t>
      </w:r>
      <w:r w:rsidR="00FA2C19">
        <w:rPr>
          <w:rFonts w:ascii="Times New Roman" w:hAnsi="Times New Roman" w:cs="Times New Roman"/>
          <w:i/>
          <w:sz w:val="24"/>
        </w:rPr>
        <w:t xml:space="preserve"> </w:t>
      </w:r>
      <w:r w:rsidR="00FA2C19" w:rsidRPr="00FA2C19">
        <w:rPr>
          <w:rFonts w:ascii="Times New Roman" w:hAnsi="Times New Roman" w:cs="Times New Roman"/>
          <w:sz w:val="24"/>
        </w:rPr>
        <w:t>[7]</w:t>
      </w:r>
      <w:r>
        <w:rPr>
          <w:rFonts w:ascii="Times New Roman" w:hAnsi="Times New Roman" w:cs="Times New Roman"/>
          <w:sz w:val="24"/>
        </w:rPr>
        <w:t>, melyek</w:t>
      </w:r>
      <w:r w:rsidR="007D3402">
        <w:rPr>
          <w:rFonts w:ascii="Times New Roman" w:hAnsi="Times New Roman" w:cs="Times New Roman"/>
          <w:sz w:val="24"/>
        </w:rPr>
        <w:t xml:space="preserve"> a felderítés, </w:t>
      </w:r>
      <w:r w:rsidRPr="009948ED">
        <w:rPr>
          <w:rFonts w:ascii="Times New Roman" w:hAnsi="Times New Roman" w:cs="Times New Roman"/>
          <w:sz w:val="24"/>
        </w:rPr>
        <w:t>nyi</w:t>
      </w:r>
      <w:r>
        <w:rPr>
          <w:rFonts w:ascii="Times New Roman" w:hAnsi="Times New Roman" w:cs="Times New Roman"/>
          <w:sz w:val="24"/>
        </w:rPr>
        <w:t xml:space="preserve">lvántartás, monitorozás, </w:t>
      </w:r>
      <w:r w:rsidRPr="009948ED">
        <w:rPr>
          <w:rFonts w:ascii="Times New Roman" w:hAnsi="Times New Roman" w:cs="Times New Roman"/>
          <w:sz w:val="24"/>
        </w:rPr>
        <w:t>hibalokalizáció</w:t>
      </w:r>
      <w:r>
        <w:rPr>
          <w:rFonts w:ascii="Times New Roman" w:hAnsi="Times New Roman" w:cs="Times New Roman"/>
          <w:sz w:val="24"/>
        </w:rPr>
        <w:t>, valamint a felhasználási területek támogatásának feladatait látják el.</w:t>
      </w:r>
    </w:p>
    <w:p w14:paraId="146DD630" w14:textId="77777777" w:rsidR="00286F86" w:rsidRDefault="00286F86" w:rsidP="00286F86">
      <w:pPr>
        <w:rPr>
          <w:rFonts w:ascii="Times New Roman" w:hAnsi="Times New Roman" w:cs="Times New Roman"/>
          <w:sz w:val="24"/>
        </w:rPr>
      </w:pPr>
    </w:p>
    <w:p w14:paraId="54BEBABD" w14:textId="77777777" w:rsidR="00286F86" w:rsidRDefault="00286F86" w:rsidP="00286F86">
      <w:pPr>
        <w:jc w:val="center"/>
        <w:rPr>
          <w:rFonts w:ascii="Times New Roman" w:hAnsi="Times New Roman" w:cs="Times New Roman"/>
          <w:sz w:val="24"/>
        </w:rPr>
      </w:pPr>
      <w:r>
        <w:rPr>
          <w:noProof/>
          <w:lang w:val="en-US"/>
        </w:rPr>
        <w:drawing>
          <wp:inline distT="0" distB="0" distL="0" distR="0" wp14:anchorId="5B2B4B06" wp14:editId="26EA1174">
            <wp:extent cx="5403521" cy="3314065"/>
            <wp:effectExtent l="0" t="0" r="6985" b="63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yari_Infrastruktura_Felugyelet_FK_Framewor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8126" cy="3329156"/>
                    </a:xfrm>
                    <a:prstGeom prst="rect">
                      <a:avLst/>
                    </a:prstGeom>
                  </pic:spPr>
                </pic:pic>
              </a:graphicData>
            </a:graphic>
          </wp:inline>
        </w:drawing>
      </w:r>
    </w:p>
    <w:p w14:paraId="340ED38E" w14:textId="77777777" w:rsidR="00286F86" w:rsidRDefault="00286F86" w:rsidP="00286F86">
      <w:pPr>
        <w:jc w:val="center"/>
        <w:rPr>
          <w:rFonts w:ascii="Times New Roman" w:hAnsi="Times New Roman" w:cs="Times New Roman"/>
          <w:sz w:val="24"/>
        </w:rPr>
      </w:pPr>
    </w:p>
    <w:p w14:paraId="37D6C1D5" w14:textId="309F5E1B" w:rsidR="00286F86" w:rsidRPr="00C065EB" w:rsidRDefault="00286F86" w:rsidP="00286F86">
      <w:pPr>
        <w:jc w:val="center"/>
        <w:rPr>
          <w:rFonts w:ascii="Times New Roman" w:hAnsi="Times New Roman" w:cs="Times New Roman"/>
          <w:i/>
          <w:sz w:val="24"/>
          <w:szCs w:val="24"/>
        </w:rPr>
      </w:pPr>
      <w:r>
        <w:rPr>
          <w:rFonts w:ascii="Times New Roman" w:hAnsi="Times New Roman" w:cs="Times New Roman"/>
          <w:b/>
          <w:i/>
          <w:sz w:val="24"/>
          <w:szCs w:val="24"/>
        </w:rPr>
        <w:t>3</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 xml:space="preserve">Egységes </w:t>
      </w:r>
      <w:r w:rsidRPr="00C065EB">
        <w:rPr>
          <w:i/>
        </w:rPr>
        <w:t>gyáriinfrastruktúra</w:t>
      </w:r>
      <w:r w:rsidR="002834FB">
        <w:rPr>
          <w:i/>
        </w:rPr>
        <w:t>-</w:t>
      </w:r>
      <w:r w:rsidRPr="00C065EB">
        <w:rPr>
          <w:i/>
        </w:rPr>
        <w:t>felügyelet</w:t>
      </w:r>
      <w:r>
        <w:rPr>
          <w:i/>
        </w:rPr>
        <w:t>i</w:t>
      </w:r>
      <w:r w:rsidRPr="00C065EB">
        <w:rPr>
          <w:i/>
        </w:rPr>
        <w:t xml:space="preserve"> m</w:t>
      </w:r>
      <w:r>
        <w:rPr>
          <w:i/>
        </w:rPr>
        <w:t>egoldásunk</w:t>
      </w:r>
    </w:p>
    <w:p w14:paraId="44D6DAA6" w14:textId="77777777" w:rsidR="00286F86" w:rsidRDefault="00286F86" w:rsidP="007F0F9A">
      <w:pPr>
        <w:jc w:val="both"/>
        <w:rPr>
          <w:rFonts w:ascii="Times New Roman" w:hAnsi="Times New Roman" w:cs="Times New Roman"/>
          <w:sz w:val="24"/>
          <w:szCs w:val="24"/>
        </w:rPr>
      </w:pPr>
    </w:p>
    <w:p w14:paraId="018EFD15" w14:textId="6CE9F5FE" w:rsidR="00BE2995" w:rsidRDefault="00BE2995" w:rsidP="00BE2995">
      <w:pPr>
        <w:jc w:val="both"/>
        <w:rPr>
          <w:rFonts w:ascii="Times New Roman" w:hAnsi="Times New Roman" w:cs="Times New Roman"/>
          <w:i/>
          <w:sz w:val="28"/>
          <w:szCs w:val="24"/>
          <w:lang w:val="en-US"/>
        </w:rPr>
      </w:pPr>
      <w:r w:rsidRPr="00BE2995">
        <w:rPr>
          <w:rFonts w:ascii="Times New Roman" w:hAnsi="Times New Roman" w:cs="Times New Roman"/>
          <w:i/>
          <w:sz w:val="28"/>
          <w:szCs w:val="24"/>
          <w:lang w:val="en-US"/>
        </w:rPr>
        <w:t>3.1 Hálózat</w:t>
      </w:r>
      <w:r w:rsidR="002834FB">
        <w:rPr>
          <w:rFonts w:ascii="Times New Roman" w:hAnsi="Times New Roman" w:cs="Times New Roman"/>
          <w:i/>
          <w:sz w:val="28"/>
          <w:szCs w:val="24"/>
          <w:lang w:val="en-US"/>
        </w:rPr>
        <w:t>-</w:t>
      </w:r>
      <w:r w:rsidRPr="00BE2995">
        <w:rPr>
          <w:rFonts w:ascii="Times New Roman" w:hAnsi="Times New Roman" w:cs="Times New Roman"/>
          <w:i/>
          <w:sz w:val="28"/>
          <w:szCs w:val="24"/>
          <w:lang w:val="en-US"/>
        </w:rPr>
        <w:t>felderítés</w:t>
      </w:r>
    </w:p>
    <w:p w14:paraId="658FBBE2" w14:textId="78877B1C" w:rsidR="00BE2995" w:rsidRDefault="00BE2995" w:rsidP="00BE2995">
      <w:pPr>
        <w:jc w:val="both"/>
        <w:rPr>
          <w:rFonts w:ascii="Times New Roman" w:hAnsi="Times New Roman" w:cs="Times New Roman"/>
          <w:sz w:val="24"/>
        </w:rPr>
      </w:pPr>
      <w:r w:rsidRPr="00AB206A">
        <w:rPr>
          <w:noProof/>
          <w:lang w:val="en-US"/>
        </w:rPr>
        <w:lastRenderedPageBreak/>
        <w:drawing>
          <wp:inline distT="0" distB="0" distL="0" distR="0" wp14:anchorId="7CAC54AC" wp14:editId="7A3939E6">
            <wp:extent cx="504531" cy="504531"/>
            <wp:effectExtent l="0" t="0" r="0" b="0"/>
            <wp:docPr id="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531" cy="504531"/>
                    </a:xfrm>
                    <a:prstGeom prst="rect">
                      <a:avLst/>
                    </a:prstGeom>
                  </pic:spPr>
                </pic:pic>
              </a:graphicData>
            </a:graphic>
          </wp:inline>
        </w:drawing>
      </w:r>
      <w:r w:rsidR="00FA66B1">
        <w:t xml:space="preserve">   </w:t>
      </w:r>
      <w:r w:rsidRPr="00FC7D46">
        <w:rPr>
          <w:rFonts w:ascii="Times New Roman" w:hAnsi="Times New Roman" w:cs="Times New Roman"/>
          <w:b/>
          <w:color w:val="F19B1F"/>
          <w:sz w:val="40"/>
          <w:szCs w:val="40"/>
        </w:rPr>
        <w:t>IPE</w:t>
      </w:r>
      <w:r>
        <w:rPr>
          <w:rFonts w:ascii="Times New Roman" w:hAnsi="Times New Roman" w:cs="Times New Roman"/>
          <w:b/>
          <w:color w:val="F19B1F"/>
          <w:sz w:val="40"/>
          <w:szCs w:val="40"/>
        </w:rPr>
        <w:t xml:space="preserve"> </w:t>
      </w:r>
      <w:r>
        <w:rPr>
          <w:rFonts w:ascii="Times New Roman" w:hAnsi="Times New Roman" w:cs="Times New Roman"/>
          <w:sz w:val="24"/>
        </w:rPr>
        <w:t xml:space="preserve">Az </w:t>
      </w:r>
      <w:r w:rsidRPr="001006EA">
        <w:rPr>
          <w:rFonts w:ascii="Times New Roman" w:hAnsi="Times New Roman" w:cs="Times New Roman"/>
          <w:sz w:val="24"/>
        </w:rPr>
        <w:t>IP</w:t>
      </w:r>
      <w:r>
        <w:rPr>
          <w:rFonts w:ascii="Times New Roman" w:hAnsi="Times New Roman" w:cs="Times New Roman"/>
          <w:sz w:val="24"/>
        </w:rPr>
        <w:t xml:space="preserve"> </w:t>
      </w:r>
      <w:r w:rsidRPr="001006EA">
        <w:rPr>
          <w:rFonts w:ascii="Times New Roman" w:hAnsi="Times New Roman" w:cs="Times New Roman"/>
          <w:sz w:val="24"/>
        </w:rPr>
        <w:t>E</w:t>
      </w:r>
      <w:r>
        <w:rPr>
          <w:rFonts w:ascii="Times New Roman" w:hAnsi="Times New Roman" w:cs="Times New Roman"/>
          <w:sz w:val="24"/>
        </w:rPr>
        <w:t xml:space="preserve">xplorer </w:t>
      </w:r>
      <w:r w:rsidR="007D3402">
        <w:rPr>
          <w:rFonts w:ascii="Times New Roman" w:hAnsi="Times New Roman" w:cs="Times New Roman"/>
          <w:sz w:val="24"/>
          <w:lang w:val="en-US"/>
        </w:rPr>
        <w:t>[</w:t>
      </w:r>
      <w:r w:rsidR="003B2A50">
        <w:rPr>
          <w:rFonts w:ascii="Times New Roman" w:hAnsi="Times New Roman" w:cs="Times New Roman"/>
          <w:sz w:val="24"/>
          <w:lang w:val="en-US"/>
        </w:rPr>
        <w:t>4</w:t>
      </w:r>
      <w:r w:rsidR="007D3402">
        <w:rPr>
          <w:rFonts w:ascii="Times New Roman" w:hAnsi="Times New Roman" w:cs="Times New Roman"/>
          <w:sz w:val="24"/>
          <w:lang w:val="en-US"/>
        </w:rPr>
        <w:t xml:space="preserve">] </w:t>
      </w:r>
      <w:r w:rsidR="008E023A">
        <w:rPr>
          <w:rFonts w:ascii="Times New Roman" w:hAnsi="Times New Roman" w:cs="Times New Roman"/>
          <w:sz w:val="24"/>
        </w:rPr>
        <w:t>egy olyan</w:t>
      </w:r>
      <w:r w:rsidR="00E20CB0">
        <w:rPr>
          <w:rFonts w:ascii="Times New Roman" w:hAnsi="Times New Roman" w:cs="Times New Roman"/>
          <w:sz w:val="24"/>
        </w:rPr>
        <w:t>, a</w:t>
      </w:r>
      <w:r w:rsidR="00ED4657">
        <w:rPr>
          <w:rFonts w:ascii="Times New Roman" w:hAnsi="Times New Roman" w:cs="Times New Roman"/>
          <w:sz w:val="24"/>
        </w:rPr>
        <w:t xml:space="preserve"> NETvisor</w:t>
      </w:r>
      <w:r w:rsidR="008E023A">
        <w:rPr>
          <w:rFonts w:ascii="Times New Roman" w:hAnsi="Times New Roman" w:cs="Times New Roman"/>
          <w:sz w:val="24"/>
        </w:rPr>
        <w:t xml:space="preserve"> </w:t>
      </w:r>
      <w:r w:rsidR="00CE1750">
        <w:rPr>
          <w:rFonts w:ascii="Times New Roman" w:hAnsi="Times New Roman" w:cs="Times New Roman"/>
          <w:sz w:val="24"/>
        </w:rPr>
        <w:t>Zrt.</w:t>
      </w:r>
      <w:r w:rsidR="00E20CB0">
        <w:rPr>
          <w:rFonts w:ascii="Times New Roman" w:hAnsi="Times New Roman" w:cs="Times New Roman"/>
          <w:sz w:val="24"/>
        </w:rPr>
        <w:t xml:space="preserve"> által fejlesztett</w:t>
      </w:r>
      <w:r w:rsidR="00CE1750">
        <w:rPr>
          <w:rFonts w:ascii="Times New Roman" w:hAnsi="Times New Roman" w:cs="Times New Roman"/>
          <w:sz w:val="24"/>
        </w:rPr>
        <w:t xml:space="preserve"> </w:t>
      </w:r>
      <w:r w:rsidR="008E023A">
        <w:rPr>
          <w:rFonts w:ascii="Times New Roman" w:hAnsi="Times New Roman" w:cs="Times New Roman"/>
          <w:sz w:val="24"/>
        </w:rPr>
        <w:t xml:space="preserve">szoftvereszköz, ami </w:t>
      </w:r>
      <w:r>
        <w:rPr>
          <w:rFonts w:ascii="Times New Roman" w:hAnsi="Times New Roman" w:cs="Times New Roman"/>
          <w:sz w:val="24"/>
        </w:rPr>
        <w:t>a</w:t>
      </w:r>
      <w:r w:rsidRPr="00E73971">
        <w:rPr>
          <w:rFonts w:ascii="Times New Roman" w:hAnsi="Times New Roman" w:cs="Times New Roman"/>
          <w:sz w:val="24"/>
        </w:rPr>
        <w:t>utomatikusan felderíti a</w:t>
      </w:r>
      <w:r w:rsidR="0072012E">
        <w:rPr>
          <w:rFonts w:ascii="Times New Roman" w:hAnsi="Times New Roman" w:cs="Times New Roman"/>
          <w:sz w:val="24"/>
        </w:rPr>
        <w:t>z infokommunikációs</w:t>
      </w:r>
      <w:r w:rsidRPr="00E73971">
        <w:rPr>
          <w:rFonts w:ascii="Times New Roman" w:hAnsi="Times New Roman" w:cs="Times New Roman"/>
          <w:sz w:val="24"/>
        </w:rPr>
        <w:t xml:space="preserve"> hálózati erőforrásokat, automatizálja a hálózat dokumentálását és támogatja a műszaki nyilvántartási folyamatokat. Az </w:t>
      </w:r>
      <w:r w:rsidRPr="001006EA">
        <w:rPr>
          <w:rFonts w:ascii="Times New Roman" w:hAnsi="Times New Roman" w:cs="Times New Roman"/>
          <w:sz w:val="24"/>
        </w:rPr>
        <w:t>IPE</w:t>
      </w:r>
      <w:r w:rsidRPr="00E73971">
        <w:rPr>
          <w:rFonts w:ascii="Times New Roman" w:hAnsi="Times New Roman" w:cs="Times New Roman"/>
          <w:sz w:val="24"/>
        </w:rPr>
        <w:t xml:space="preserve"> által felderített naprakész topológia</w:t>
      </w:r>
      <w:r w:rsidR="003D33C0">
        <w:rPr>
          <w:rFonts w:ascii="Times New Roman" w:hAnsi="Times New Roman" w:cs="Times New Roman"/>
          <w:sz w:val="24"/>
        </w:rPr>
        <w:t>-</w:t>
      </w:r>
      <w:r w:rsidRPr="00E73971">
        <w:rPr>
          <w:rFonts w:ascii="Times New Roman" w:hAnsi="Times New Roman" w:cs="Times New Roman"/>
          <w:sz w:val="24"/>
        </w:rPr>
        <w:t xml:space="preserve"> és csomópont</w:t>
      </w:r>
      <w:r w:rsidR="003D33C0">
        <w:rPr>
          <w:rFonts w:ascii="Times New Roman" w:hAnsi="Times New Roman" w:cs="Times New Roman"/>
          <w:sz w:val="24"/>
        </w:rPr>
        <w:t>-</w:t>
      </w:r>
      <w:r w:rsidRPr="00E73971">
        <w:rPr>
          <w:rFonts w:ascii="Times New Roman" w:hAnsi="Times New Roman" w:cs="Times New Roman"/>
          <w:sz w:val="24"/>
        </w:rPr>
        <w:t>információk hatékonyan támogatják a modern</w:t>
      </w:r>
      <w:r>
        <w:rPr>
          <w:rFonts w:ascii="Times New Roman" w:hAnsi="Times New Roman" w:cs="Times New Roman"/>
          <w:sz w:val="24"/>
        </w:rPr>
        <w:t xml:space="preserve"> infokommuniká</w:t>
      </w:r>
      <w:r w:rsidR="008E023A">
        <w:rPr>
          <w:rFonts w:ascii="Times New Roman" w:hAnsi="Times New Roman" w:cs="Times New Roman"/>
          <w:sz w:val="24"/>
        </w:rPr>
        <w:t>ciós</w:t>
      </w:r>
      <w:r w:rsidRPr="00E73971">
        <w:rPr>
          <w:rFonts w:ascii="Times New Roman" w:hAnsi="Times New Roman" w:cs="Times New Roman"/>
          <w:sz w:val="24"/>
        </w:rPr>
        <w:t xml:space="preserve"> hálózat üzemeltetés</w:t>
      </w:r>
      <w:r w:rsidR="003D33C0">
        <w:rPr>
          <w:rFonts w:ascii="Times New Roman" w:hAnsi="Times New Roman" w:cs="Times New Roman"/>
          <w:sz w:val="24"/>
        </w:rPr>
        <w:t xml:space="preserve">ének </w:t>
      </w:r>
      <w:r w:rsidRPr="00E73971">
        <w:rPr>
          <w:rFonts w:ascii="Times New Roman" w:hAnsi="Times New Roman" w:cs="Times New Roman"/>
          <w:sz w:val="24"/>
        </w:rPr>
        <w:t>tervezési, ellenőrzési és hibaelhárítási folyamatait.</w:t>
      </w:r>
      <w:r w:rsidR="00CF4712">
        <w:rPr>
          <w:rFonts w:ascii="Times New Roman" w:hAnsi="Times New Roman" w:cs="Times New Roman"/>
          <w:sz w:val="24"/>
        </w:rPr>
        <w:t xml:space="preserve"> A 4. ábrán egy tipikus</w:t>
      </w:r>
      <w:r>
        <w:rPr>
          <w:rFonts w:ascii="Times New Roman" w:hAnsi="Times New Roman" w:cs="Times New Roman"/>
          <w:sz w:val="24"/>
        </w:rPr>
        <w:t xml:space="preserve"> </w:t>
      </w:r>
      <w:r w:rsidRPr="001006EA">
        <w:rPr>
          <w:rFonts w:ascii="Times New Roman" w:hAnsi="Times New Roman" w:cs="Times New Roman"/>
          <w:sz w:val="24"/>
        </w:rPr>
        <w:t>IP</w:t>
      </w:r>
      <w:r>
        <w:rPr>
          <w:rFonts w:ascii="Times New Roman" w:hAnsi="Times New Roman" w:cs="Times New Roman"/>
          <w:sz w:val="24"/>
        </w:rPr>
        <w:t>E</w:t>
      </w:r>
      <w:r w:rsidRPr="001006EA">
        <w:rPr>
          <w:rFonts w:ascii="Times New Roman" w:hAnsi="Times New Roman" w:cs="Times New Roman"/>
          <w:sz w:val="24"/>
        </w:rPr>
        <w:t xml:space="preserve"> </w:t>
      </w:r>
      <w:r>
        <w:rPr>
          <w:rFonts w:ascii="Times New Roman" w:hAnsi="Times New Roman" w:cs="Times New Roman"/>
          <w:sz w:val="24"/>
        </w:rPr>
        <w:t>képernyőkép látható.</w:t>
      </w:r>
    </w:p>
    <w:p w14:paraId="5627C237" w14:textId="77777777" w:rsidR="00BE2995" w:rsidRDefault="00BE2995" w:rsidP="00BE2995">
      <w:pPr>
        <w:rPr>
          <w:rFonts w:ascii="Times New Roman" w:hAnsi="Times New Roman" w:cs="Times New Roman"/>
          <w:sz w:val="24"/>
        </w:rPr>
      </w:pPr>
    </w:p>
    <w:p w14:paraId="4E52999D" w14:textId="77777777" w:rsidR="00BE2995" w:rsidRDefault="00C90CB5" w:rsidP="00BE2995">
      <w:pPr>
        <w:jc w:val="center"/>
        <w:rPr>
          <w:rFonts w:ascii="Times New Roman" w:hAnsi="Times New Roman" w:cs="Times New Roman"/>
          <w:sz w:val="24"/>
        </w:rPr>
      </w:pPr>
      <w:r w:rsidRPr="00C90CB5">
        <w:rPr>
          <w:rFonts w:ascii="Times New Roman" w:hAnsi="Times New Roman" w:cs="Times New Roman"/>
          <w:noProof/>
          <w:sz w:val="24"/>
          <w:lang w:val="en-US"/>
        </w:rPr>
        <w:drawing>
          <wp:inline distT="0" distB="0" distL="0" distR="0" wp14:anchorId="006F30A8" wp14:editId="44AA5980">
            <wp:extent cx="5760720" cy="2870200"/>
            <wp:effectExtent l="0" t="0" r="0" b="6350"/>
            <wp:docPr id="2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ép 8"/>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870200"/>
                    </a:xfrm>
                    <a:prstGeom prst="rect">
                      <a:avLst/>
                    </a:prstGeom>
                    <a:noFill/>
                    <a:ln>
                      <a:noFill/>
                    </a:ln>
                    <a:effectLst/>
                    <a:extLst/>
                  </pic:spPr>
                </pic:pic>
              </a:graphicData>
            </a:graphic>
          </wp:inline>
        </w:drawing>
      </w:r>
    </w:p>
    <w:p w14:paraId="51DBE983" w14:textId="77777777" w:rsidR="00BE2995" w:rsidRDefault="00BE2995" w:rsidP="00BE2995">
      <w:pPr>
        <w:rPr>
          <w:rFonts w:ascii="Times New Roman" w:hAnsi="Times New Roman" w:cs="Times New Roman"/>
          <w:sz w:val="24"/>
        </w:rPr>
      </w:pPr>
    </w:p>
    <w:p w14:paraId="7C9A1962" w14:textId="77777777" w:rsidR="00BE2995" w:rsidRDefault="00BE2995" w:rsidP="00BE2995">
      <w:pPr>
        <w:jc w:val="center"/>
        <w:rPr>
          <w:rFonts w:ascii="Times New Roman" w:hAnsi="Times New Roman" w:cs="Times New Roman"/>
          <w:i/>
          <w:sz w:val="24"/>
          <w:szCs w:val="24"/>
        </w:rPr>
      </w:pPr>
      <w:r>
        <w:rPr>
          <w:rFonts w:ascii="Times New Roman" w:hAnsi="Times New Roman" w:cs="Times New Roman"/>
          <w:b/>
          <w:i/>
          <w:sz w:val="24"/>
          <w:szCs w:val="24"/>
        </w:rPr>
        <w:t>4</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sidR="00C90CB5">
        <w:rPr>
          <w:rFonts w:ascii="Times New Roman" w:hAnsi="Times New Roman" w:cs="Times New Roman"/>
          <w:i/>
          <w:sz w:val="24"/>
          <w:szCs w:val="24"/>
        </w:rPr>
        <w:t>IPE képernyőkép</w:t>
      </w:r>
    </w:p>
    <w:p w14:paraId="3ECCB9CA" w14:textId="77777777" w:rsidR="00D762F1" w:rsidRPr="00C065EB" w:rsidRDefault="00D762F1" w:rsidP="00BE2995">
      <w:pPr>
        <w:jc w:val="center"/>
        <w:rPr>
          <w:rFonts w:ascii="Times New Roman" w:hAnsi="Times New Roman" w:cs="Times New Roman"/>
          <w:i/>
          <w:sz w:val="24"/>
          <w:szCs w:val="24"/>
        </w:rPr>
      </w:pPr>
    </w:p>
    <w:p w14:paraId="4F005785" w14:textId="77777777" w:rsidR="00ED4657" w:rsidRDefault="00ED4657" w:rsidP="00ED4657">
      <w:pPr>
        <w:jc w:val="both"/>
        <w:rPr>
          <w:rFonts w:ascii="Times New Roman" w:hAnsi="Times New Roman" w:cs="Times New Roman"/>
          <w:i/>
          <w:sz w:val="28"/>
          <w:szCs w:val="24"/>
          <w:lang w:val="en-US"/>
        </w:rPr>
      </w:pPr>
      <w:r w:rsidRPr="00BE2995">
        <w:rPr>
          <w:rFonts w:ascii="Times New Roman" w:hAnsi="Times New Roman" w:cs="Times New Roman"/>
          <w:i/>
          <w:sz w:val="28"/>
          <w:szCs w:val="24"/>
          <w:lang w:val="en-US"/>
        </w:rPr>
        <w:t>3.</w:t>
      </w:r>
      <w:r>
        <w:rPr>
          <w:rFonts w:ascii="Times New Roman" w:hAnsi="Times New Roman" w:cs="Times New Roman"/>
          <w:i/>
          <w:sz w:val="28"/>
          <w:szCs w:val="24"/>
          <w:lang w:val="en-US"/>
        </w:rPr>
        <w:t>2</w:t>
      </w:r>
      <w:r w:rsidRPr="00BE2995">
        <w:rPr>
          <w:rFonts w:ascii="Times New Roman" w:hAnsi="Times New Roman" w:cs="Times New Roman"/>
          <w:i/>
          <w:sz w:val="28"/>
          <w:szCs w:val="24"/>
          <w:lang w:val="en-US"/>
        </w:rPr>
        <w:t xml:space="preserve"> </w:t>
      </w:r>
      <w:r>
        <w:rPr>
          <w:rFonts w:ascii="Times New Roman" w:hAnsi="Times New Roman" w:cs="Times New Roman"/>
          <w:i/>
          <w:sz w:val="28"/>
          <w:szCs w:val="24"/>
          <w:lang w:val="en-US"/>
        </w:rPr>
        <w:t>Nyilvántartás</w:t>
      </w:r>
    </w:p>
    <w:p w14:paraId="5B2A5AB0" w14:textId="32DCF6CB" w:rsidR="00ED4657" w:rsidRDefault="00ED4657" w:rsidP="00ED4657">
      <w:pPr>
        <w:jc w:val="both"/>
        <w:rPr>
          <w:rFonts w:ascii="Times New Roman" w:hAnsi="Times New Roman" w:cs="Times New Roman"/>
          <w:sz w:val="24"/>
        </w:rPr>
      </w:pPr>
      <w:r w:rsidRPr="00AB206A">
        <w:rPr>
          <w:noProof/>
          <w:lang w:val="en-US"/>
        </w:rPr>
        <w:drawing>
          <wp:inline distT="0" distB="0" distL="0" distR="0" wp14:anchorId="56384D61" wp14:editId="48FD6B4A">
            <wp:extent cx="493568" cy="493568"/>
            <wp:effectExtent l="0" t="0" r="1905" b="1905"/>
            <wp:docPr id="3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568" cy="493568"/>
                    </a:xfrm>
                    <a:prstGeom prst="rect">
                      <a:avLst/>
                    </a:prstGeom>
                  </pic:spPr>
                </pic:pic>
              </a:graphicData>
            </a:graphic>
          </wp:inline>
        </w:drawing>
      </w:r>
      <w:r w:rsidR="00FA66B1">
        <w:t xml:space="preserve">   </w:t>
      </w:r>
      <w:r w:rsidRPr="002C7FB0">
        <w:rPr>
          <w:rFonts w:ascii="Times New Roman" w:hAnsi="Times New Roman" w:cs="Times New Roman"/>
          <w:b/>
          <w:color w:val="E67E22"/>
          <w:sz w:val="40"/>
          <w:szCs w:val="40"/>
        </w:rPr>
        <w:t>NETinv</w:t>
      </w:r>
      <w:r>
        <w:rPr>
          <w:rFonts w:ascii="Times New Roman" w:hAnsi="Times New Roman" w:cs="Times New Roman"/>
          <w:b/>
          <w:color w:val="E67E22"/>
          <w:sz w:val="40"/>
          <w:szCs w:val="40"/>
        </w:rPr>
        <w:t xml:space="preserve"> </w:t>
      </w:r>
      <w:r>
        <w:rPr>
          <w:rFonts w:ascii="Times New Roman" w:hAnsi="Times New Roman" w:cs="Times New Roman"/>
          <w:sz w:val="24"/>
        </w:rPr>
        <w:t xml:space="preserve">A NETinv </w:t>
      </w:r>
      <w:r w:rsidR="007D3402">
        <w:rPr>
          <w:rFonts w:ascii="Times New Roman" w:hAnsi="Times New Roman" w:cs="Times New Roman"/>
          <w:sz w:val="24"/>
        </w:rPr>
        <w:t>[</w:t>
      </w:r>
      <w:r w:rsidR="003B2A50">
        <w:rPr>
          <w:rFonts w:ascii="Times New Roman" w:hAnsi="Times New Roman" w:cs="Times New Roman"/>
          <w:sz w:val="24"/>
        </w:rPr>
        <w:t>5</w:t>
      </w:r>
      <w:r w:rsidR="007D3402">
        <w:rPr>
          <w:rFonts w:ascii="Times New Roman" w:hAnsi="Times New Roman" w:cs="Times New Roman"/>
          <w:sz w:val="24"/>
        </w:rPr>
        <w:t xml:space="preserve">] </w:t>
      </w:r>
      <w:r>
        <w:rPr>
          <w:rFonts w:ascii="Times New Roman" w:hAnsi="Times New Roman" w:cs="Times New Roman"/>
          <w:sz w:val="24"/>
        </w:rPr>
        <w:t>egy</w:t>
      </w:r>
      <w:r w:rsidR="003368FD">
        <w:rPr>
          <w:rFonts w:ascii="Times New Roman" w:hAnsi="Times New Roman" w:cs="Times New Roman"/>
          <w:sz w:val="24"/>
        </w:rPr>
        <w:t xml:space="preserve"> olyan</w:t>
      </w:r>
      <w:r w:rsidR="00E20CB0">
        <w:rPr>
          <w:rFonts w:ascii="Times New Roman" w:hAnsi="Times New Roman" w:cs="Times New Roman"/>
          <w:sz w:val="24"/>
        </w:rPr>
        <w:t xml:space="preserve">, a </w:t>
      </w:r>
      <w:r w:rsidR="003368FD">
        <w:rPr>
          <w:rFonts w:ascii="Times New Roman" w:hAnsi="Times New Roman" w:cs="Times New Roman"/>
          <w:sz w:val="24"/>
        </w:rPr>
        <w:t xml:space="preserve">NETvisor </w:t>
      </w:r>
      <w:r w:rsidR="00CE1750">
        <w:rPr>
          <w:rFonts w:ascii="Times New Roman" w:hAnsi="Times New Roman" w:cs="Times New Roman"/>
          <w:sz w:val="24"/>
        </w:rPr>
        <w:t xml:space="preserve">Zrt. </w:t>
      </w:r>
      <w:r w:rsidR="00E20CB0">
        <w:rPr>
          <w:rFonts w:ascii="Times New Roman" w:hAnsi="Times New Roman" w:cs="Times New Roman"/>
          <w:sz w:val="24"/>
        </w:rPr>
        <w:t xml:space="preserve">által fejlesztett </w:t>
      </w:r>
      <w:r w:rsidR="003368FD">
        <w:rPr>
          <w:rFonts w:ascii="Times New Roman" w:hAnsi="Times New Roman" w:cs="Times New Roman"/>
          <w:sz w:val="24"/>
        </w:rPr>
        <w:t>szoftvereszköz, amely</w:t>
      </w:r>
      <w:r>
        <w:rPr>
          <w:rFonts w:ascii="Times New Roman" w:hAnsi="Times New Roman" w:cs="Times New Roman"/>
          <w:sz w:val="24"/>
        </w:rPr>
        <w:t xml:space="preserve"> t</w:t>
      </w:r>
      <w:r w:rsidRPr="002C7FB0">
        <w:rPr>
          <w:rFonts w:ascii="Times New Roman" w:hAnsi="Times New Roman" w:cs="Times New Roman"/>
          <w:sz w:val="24"/>
        </w:rPr>
        <w:t>érkép a</w:t>
      </w:r>
      <w:r>
        <w:rPr>
          <w:rFonts w:ascii="Times New Roman" w:hAnsi="Times New Roman" w:cs="Times New Roman"/>
          <w:sz w:val="24"/>
        </w:rPr>
        <w:t>lapú</w:t>
      </w:r>
      <w:r w:rsidRPr="002C7FB0">
        <w:rPr>
          <w:rFonts w:ascii="Times New Roman" w:hAnsi="Times New Roman" w:cs="Times New Roman"/>
          <w:sz w:val="24"/>
        </w:rPr>
        <w:t xml:space="preserve"> integrált</w:t>
      </w:r>
      <w:r w:rsidR="00002173">
        <w:rPr>
          <w:rFonts w:ascii="Times New Roman" w:hAnsi="Times New Roman" w:cs="Times New Roman"/>
          <w:sz w:val="24"/>
        </w:rPr>
        <w:t>,</w:t>
      </w:r>
      <w:r w:rsidRPr="002C7FB0">
        <w:rPr>
          <w:rFonts w:ascii="Times New Roman" w:hAnsi="Times New Roman" w:cs="Times New Roman"/>
          <w:sz w:val="24"/>
        </w:rPr>
        <w:t xml:space="preserve"> többrétegű műszaki nyilvántartás</w:t>
      </w:r>
      <w:r w:rsidR="003368FD">
        <w:rPr>
          <w:rFonts w:ascii="Times New Roman" w:hAnsi="Times New Roman" w:cs="Times New Roman"/>
          <w:sz w:val="24"/>
        </w:rPr>
        <w:t>t biztosít</w:t>
      </w:r>
      <w:r w:rsidRPr="002C7FB0">
        <w:rPr>
          <w:rFonts w:ascii="Times New Roman" w:hAnsi="Times New Roman" w:cs="Times New Roman"/>
          <w:sz w:val="24"/>
        </w:rPr>
        <w:t xml:space="preserve"> IT</w:t>
      </w:r>
      <w:r w:rsidR="00002173">
        <w:rPr>
          <w:rFonts w:ascii="Times New Roman" w:hAnsi="Times New Roman" w:cs="Times New Roman"/>
          <w:sz w:val="24"/>
        </w:rPr>
        <w:t>-</w:t>
      </w:r>
      <w:r w:rsidRPr="002C7FB0">
        <w:rPr>
          <w:rFonts w:ascii="Times New Roman" w:hAnsi="Times New Roman" w:cs="Times New Roman"/>
          <w:sz w:val="24"/>
        </w:rPr>
        <w:t>, távközlési és IoT</w:t>
      </w:r>
      <w:r w:rsidR="00002173">
        <w:rPr>
          <w:rFonts w:ascii="Times New Roman" w:hAnsi="Times New Roman" w:cs="Times New Roman"/>
          <w:sz w:val="24"/>
        </w:rPr>
        <w:t>-</w:t>
      </w:r>
      <w:r w:rsidRPr="002C7FB0">
        <w:rPr>
          <w:rFonts w:ascii="Times New Roman" w:hAnsi="Times New Roman" w:cs="Times New Roman"/>
          <w:sz w:val="24"/>
        </w:rPr>
        <w:t>szolgáltatóknak, közművállatoknak, á</w:t>
      </w:r>
      <w:r w:rsidR="0072012E">
        <w:rPr>
          <w:rFonts w:ascii="Times New Roman" w:hAnsi="Times New Roman" w:cs="Times New Roman"/>
          <w:sz w:val="24"/>
        </w:rPr>
        <w:t>llamigazgatási intézményeknek,</w:t>
      </w:r>
      <w:r w:rsidRPr="002C7FB0">
        <w:rPr>
          <w:rFonts w:ascii="Times New Roman" w:hAnsi="Times New Roman" w:cs="Times New Roman"/>
          <w:sz w:val="24"/>
        </w:rPr>
        <w:t xml:space="preserve"> nagyvállalatoknak</w:t>
      </w:r>
      <w:r w:rsidR="0072012E">
        <w:rPr>
          <w:rFonts w:ascii="Times New Roman" w:hAnsi="Times New Roman" w:cs="Times New Roman"/>
          <w:sz w:val="24"/>
        </w:rPr>
        <w:t xml:space="preserve"> és gyáraknak</w:t>
      </w:r>
      <w:r w:rsidRPr="002C7FB0">
        <w:rPr>
          <w:rFonts w:ascii="Times New Roman" w:hAnsi="Times New Roman" w:cs="Times New Roman"/>
          <w:sz w:val="24"/>
        </w:rPr>
        <w:t xml:space="preserve">. A NETinv által nyújtott pontos, átfogó és hiteles </w:t>
      </w:r>
      <w:r w:rsidR="000D185C">
        <w:rPr>
          <w:rFonts w:ascii="Times New Roman" w:hAnsi="Times New Roman" w:cs="Times New Roman"/>
          <w:sz w:val="24"/>
        </w:rPr>
        <w:t>IT</w:t>
      </w:r>
      <w:r w:rsidR="00002173">
        <w:rPr>
          <w:rFonts w:ascii="Times New Roman" w:hAnsi="Times New Roman" w:cs="Times New Roman"/>
          <w:sz w:val="24"/>
        </w:rPr>
        <w:t>-</w:t>
      </w:r>
      <w:r w:rsidR="000D185C">
        <w:rPr>
          <w:rFonts w:ascii="Times New Roman" w:hAnsi="Times New Roman" w:cs="Times New Roman"/>
          <w:sz w:val="24"/>
        </w:rPr>
        <w:t xml:space="preserve"> </w:t>
      </w:r>
      <w:r w:rsidR="00743B93">
        <w:rPr>
          <w:rFonts w:ascii="Times New Roman" w:hAnsi="Times New Roman" w:cs="Times New Roman"/>
          <w:sz w:val="24"/>
        </w:rPr>
        <w:t>szolgáltatási</w:t>
      </w:r>
      <w:r w:rsidRPr="002C7FB0">
        <w:rPr>
          <w:rFonts w:ascii="Times New Roman" w:hAnsi="Times New Roman" w:cs="Times New Roman"/>
          <w:sz w:val="24"/>
        </w:rPr>
        <w:t xml:space="preserve"> és </w:t>
      </w:r>
      <w:r w:rsidR="0072012E">
        <w:rPr>
          <w:rFonts w:ascii="Times New Roman" w:hAnsi="Times New Roman" w:cs="Times New Roman"/>
          <w:sz w:val="24"/>
        </w:rPr>
        <w:t xml:space="preserve">fizikai/logikai infokommunikációs </w:t>
      </w:r>
      <w:r w:rsidRPr="002C7FB0">
        <w:rPr>
          <w:rFonts w:ascii="Times New Roman" w:hAnsi="Times New Roman" w:cs="Times New Roman"/>
          <w:sz w:val="24"/>
        </w:rPr>
        <w:t>hálózatierőforrás</w:t>
      </w:r>
      <w:r w:rsidR="00002173">
        <w:rPr>
          <w:rFonts w:ascii="Times New Roman" w:hAnsi="Times New Roman" w:cs="Times New Roman"/>
          <w:sz w:val="24"/>
        </w:rPr>
        <w:t>-</w:t>
      </w:r>
      <w:r w:rsidRPr="002C7FB0">
        <w:rPr>
          <w:rFonts w:ascii="Times New Roman" w:hAnsi="Times New Roman" w:cs="Times New Roman"/>
          <w:sz w:val="24"/>
        </w:rPr>
        <w:t>nyilvántartás elengedhetetlen a napi üzemeltetési feladatok hatékony végrehajtásához.</w:t>
      </w:r>
      <w:r w:rsidR="00CF4712">
        <w:rPr>
          <w:rFonts w:ascii="Times New Roman" w:hAnsi="Times New Roman" w:cs="Times New Roman"/>
          <w:sz w:val="24"/>
        </w:rPr>
        <w:t xml:space="preserve"> Az 5. </w:t>
      </w:r>
      <w:r w:rsidR="00CF4712" w:rsidRPr="00F86F14">
        <w:rPr>
          <w:rFonts w:ascii="Times New Roman" w:hAnsi="Times New Roman" w:cs="Times New Roman"/>
          <w:sz w:val="24"/>
        </w:rPr>
        <w:t xml:space="preserve">ábrán </w:t>
      </w:r>
      <w:r w:rsidR="00F86F14" w:rsidRPr="00F86F14">
        <w:rPr>
          <w:rFonts w:ascii="Times New Roman" w:hAnsi="Times New Roman" w:cs="Times New Roman"/>
          <w:sz w:val="24"/>
        </w:rPr>
        <w:t xml:space="preserve">a </w:t>
      </w:r>
      <w:r w:rsidRPr="00F86F14">
        <w:rPr>
          <w:rFonts w:ascii="Times New Roman" w:hAnsi="Times New Roman" w:cs="Times New Roman"/>
          <w:sz w:val="24"/>
        </w:rPr>
        <w:t xml:space="preserve">NETinv </w:t>
      </w:r>
      <w:r w:rsidR="00D762F1">
        <w:rPr>
          <w:rFonts w:ascii="Times New Roman" w:hAnsi="Times New Roman" w:cs="Times New Roman"/>
          <w:sz w:val="24"/>
        </w:rPr>
        <w:t>által nyújtott térinformatikai támogatás</w:t>
      </w:r>
      <w:r w:rsidR="00F86F14" w:rsidRPr="00F86F14">
        <w:rPr>
          <w:rFonts w:ascii="Times New Roman" w:hAnsi="Times New Roman" w:cs="Times New Roman"/>
          <w:sz w:val="24"/>
        </w:rPr>
        <w:t xml:space="preserve">t szemléltető példa </w:t>
      </w:r>
      <w:r>
        <w:rPr>
          <w:rFonts w:ascii="Times New Roman" w:hAnsi="Times New Roman" w:cs="Times New Roman"/>
          <w:sz w:val="24"/>
        </w:rPr>
        <w:t>látható.</w:t>
      </w:r>
    </w:p>
    <w:p w14:paraId="02E5F5D2" w14:textId="77777777" w:rsidR="00ED4657" w:rsidRDefault="00ED4657" w:rsidP="00ED4657">
      <w:pPr>
        <w:rPr>
          <w:rFonts w:ascii="Times New Roman" w:hAnsi="Times New Roman" w:cs="Times New Roman"/>
          <w:sz w:val="24"/>
        </w:rPr>
      </w:pPr>
    </w:p>
    <w:p w14:paraId="4B1431A3" w14:textId="77777777" w:rsidR="00ED4657" w:rsidRDefault="00985218" w:rsidP="00ED4657">
      <w:pPr>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3D09C2AF" wp14:editId="3A7E9462">
            <wp:extent cx="5650836" cy="3383280"/>
            <wp:effectExtent l="0" t="0" r="7620" b="762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484" cy="3387859"/>
                    </a:xfrm>
                    <a:prstGeom prst="rect">
                      <a:avLst/>
                    </a:prstGeom>
                    <a:noFill/>
                  </pic:spPr>
                </pic:pic>
              </a:graphicData>
            </a:graphic>
          </wp:inline>
        </w:drawing>
      </w:r>
    </w:p>
    <w:p w14:paraId="60C10478" w14:textId="77777777" w:rsidR="00ED4657" w:rsidRDefault="00ED4657" w:rsidP="00ED4657">
      <w:pPr>
        <w:jc w:val="center"/>
        <w:rPr>
          <w:rFonts w:ascii="Times New Roman" w:hAnsi="Times New Roman" w:cs="Times New Roman"/>
          <w:b/>
          <w:i/>
          <w:sz w:val="24"/>
          <w:szCs w:val="24"/>
        </w:rPr>
      </w:pPr>
    </w:p>
    <w:p w14:paraId="67D560A9" w14:textId="77777777" w:rsidR="00ED4657" w:rsidRDefault="00ED4657" w:rsidP="00ED4657">
      <w:pPr>
        <w:jc w:val="center"/>
        <w:rPr>
          <w:rFonts w:ascii="Times New Roman" w:hAnsi="Times New Roman" w:cs="Times New Roman"/>
          <w:i/>
          <w:sz w:val="24"/>
          <w:szCs w:val="24"/>
        </w:rPr>
      </w:pPr>
      <w:r>
        <w:rPr>
          <w:rFonts w:ascii="Times New Roman" w:hAnsi="Times New Roman" w:cs="Times New Roman"/>
          <w:b/>
          <w:i/>
          <w:sz w:val="24"/>
          <w:szCs w:val="24"/>
        </w:rPr>
        <w:t>5</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sidR="004D7F34">
        <w:rPr>
          <w:rFonts w:ascii="Times New Roman" w:hAnsi="Times New Roman" w:cs="Times New Roman"/>
          <w:i/>
          <w:sz w:val="24"/>
          <w:szCs w:val="24"/>
        </w:rPr>
        <w:t xml:space="preserve">Példa a </w:t>
      </w:r>
      <w:r>
        <w:rPr>
          <w:rFonts w:ascii="Times New Roman" w:hAnsi="Times New Roman" w:cs="Times New Roman"/>
          <w:i/>
          <w:sz w:val="24"/>
          <w:szCs w:val="24"/>
        </w:rPr>
        <w:t xml:space="preserve">NETinv </w:t>
      </w:r>
      <w:r w:rsidR="004D7F34">
        <w:rPr>
          <w:rFonts w:ascii="Times New Roman" w:hAnsi="Times New Roman" w:cs="Times New Roman"/>
          <w:i/>
          <w:sz w:val="24"/>
          <w:szCs w:val="24"/>
        </w:rPr>
        <w:t>által nyújtott térinformatikai támogatásra</w:t>
      </w:r>
    </w:p>
    <w:p w14:paraId="7FEA10E7" w14:textId="77777777" w:rsidR="00D762F1" w:rsidRPr="00C065EB" w:rsidRDefault="00D762F1" w:rsidP="00ED4657">
      <w:pPr>
        <w:jc w:val="center"/>
        <w:rPr>
          <w:rFonts w:ascii="Times New Roman" w:hAnsi="Times New Roman" w:cs="Times New Roman"/>
          <w:i/>
          <w:sz w:val="24"/>
          <w:szCs w:val="24"/>
        </w:rPr>
      </w:pPr>
    </w:p>
    <w:p w14:paraId="51976222" w14:textId="77777777" w:rsidR="003368FD" w:rsidRDefault="003368FD" w:rsidP="003368FD">
      <w:pPr>
        <w:jc w:val="both"/>
        <w:rPr>
          <w:rFonts w:ascii="Times New Roman" w:hAnsi="Times New Roman" w:cs="Times New Roman"/>
          <w:i/>
          <w:sz w:val="28"/>
          <w:szCs w:val="24"/>
          <w:lang w:val="en-US"/>
        </w:rPr>
      </w:pPr>
      <w:r w:rsidRPr="00BE2995">
        <w:rPr>
          <w:rFonts w:ascii="Times New Roman" w:hAnsi="Times New Roman" w:cs="Times New Roman"/>
          <w:i/>
          <w:sz w:val="28"/>
          <w:szCs w:val="24"/>
          <w:lang w:val="en-US"/>
        </w:rPr>
        <w:t>3.</w:t>
      </w:r>
      <w:r>
        <w:rPr>
          <w:rFonts w:ascii="Times New Roman" w:hAnsi="Times New Roman" w:cs="Times New Roman"/>
          <w:i/>
          <w:sz w:val="28"/>
          <w:szCs w:val="24"/>
          <w:lang w:val="en-US"/>
        </w:rPr>
        <w:t>3</w:t>
      </w:r>
      <w:r w:rsidRPr="00BE2995">
        <w:rPr>
          <w:rFonts w:ascii="Times New Roman" w:hAnsi="Times New Roman" w:cs="Times New Roman"/>
          <w:i/>
          <w:sz w:val="28"/>
          <w:szCs w:val="24"/>
          <w:lang w:val="en-US"/>
        </w:rPr>
        <w:t xml:space="preserve"> </w:t>
      </w:r>
      <w:r>
        <w:rPr>
          <w:rFonts w:ascii="Times New Roman" w:hAnsi="Times New Roman" w:cs="Times New Roman"/>
          <w:i/>
          <w:sz w:val="28"/>
          <w:szCs w:val="24"/>
          <w:lang w:val="en-US"/>
        </w:rPr>
        <w:t>Monitorozás</w:t>
      </w:r>
    </w:p>
    <w:p w14:paraId="379C81B4" w14:textId="7E6E831B" w:rsidR="003368FD" w:rsidRDefault="003368FD" w:rsidP="003368FD">
      <w:pPr>
        <w:jc w:val="both"/>
        <w:rPr>
          <w:rFonts w:ascii="Times New Roman" w:hAnsi="Times New Roman" w:cs="Times New Roman"/>
          <w:sz w:val="24"/>
        </w:rPr>
      </w:pPr>
      <w:r w:rsidRPr="00AB206A">
        <w:rPr>
          <w:noProof/>
          <w:lang w:val="en-US"/>
        </w:rPr>
        <w:drawing>
          <wp:inline distT="0" distB="0" distL="0" distR="0" wp14:anchorId="250F4128" wp14:editId="55434EEE">
            <wp:extent cx="472472" cy="472472"/>
            <wp:effectExtent l="0" t="0" r="3810" b="3810"/>
            <wp:docPr id="1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472" cy="472472"/>
                    </a:xfrm>
                    <a:prstGeom prst="rect">
                      <a:avLst/>
                    </a:prstGeom>
                  </pic:spPr>
                </pic:pic>
              </a:graphicData>
            </a:graphic>
          </wp:inline>
        </w:drawing>
      </w:r>
      <w:r w:rsidR="00FA66B1">
        <w:t xml:space="preserve">   </w:t>
      </w:r>
      <w:r w:rsidRPr="004F569D">
        <w:rPr>
          <w:rFonts w:ascii="Times New Roman" w:hAnsi="Times New Roman" w:cs="Times New Roman"/>
          <w:b/>
          <w:color w:val="3B96D2"/>
          <w:sz w:val="40"/>
          <w:szCs w:val="40"/>
        </w:rPr>
        <w:t>PVSR</w:t>
      </w:r>
      <w:r>
        <w:rPr>
          <w:rFonts w:ascii="Times New Roman" w:hAnsi="Times New Roman" w:cs="Times New Roman"/>
          <w:b/>
          <w:color w:val="3B96D2"/>
          <w:sz w:val="40"/>
          <w:szCs w:val="40"/>
        </w:rPr>
        <w:t xml:space="preserve"> </w:t>
      </w:r>
      <w:r>
        <w:rPr>
          <w:rFonts w:ascii="Times New Roman" w:hAnsi="Times New Roman" w:cs="Times New Roman"/>
          <w:sz w:val="24"/>
        </w:rPr>
        <w:t xml:space="preserve">A PerformanceVisor </w:t>
      </w:r>
      <w:r w:rsidR="007D3402">
        <w:rPr>
          <w:rFonts w:ascii="Times New Roman" w:hAnsi="Times New Roman" w:cs="Times New Roman"/>
          <w:sz w:val="24"/>
        </w:rPr>
        <w:t>[</w:t>
      </w:r>
      <w:r w:rsidR="003B2A50">
        <w:rPr>
          <w:rFonts w:ascii="Times New Roman" w:hAnsi="Times New Roman" w:cs="Times New Roman"/>
          <w:sz w:val="24"/>
        </w:rPr>
        <w:t>6</w:t>
      </w:r>
      <w:r w:rsidR="007D3402">
        <w:rPr>
          <w:rFonts w:ascii="Times New Roman" w:hAnsi="Times New Roman" w:cs="Times New Roman"/>
          <w:sz w:val="24"/>
        </w:rPr>
        <w:t xml:space="preserve">] </w:t>
      </w:r>
      <w:r>
        <w:rPr>
          <w:rFonts w:ascii="Times New Roman" w:hAnsi="Times New Roman" w:cs="Times New Roman"/>
          <w:sz w:val="24"/>
        </w:rPr>
        <w:t>egy olyan</w:t>
      </w:r>
      <w:r w:rsidR="00E20CB0">
        <w:rPr>
          <w:rFonts w:ascii="Times New Roman" w:hAnsi="Times New Roman" w:cs="Times New Roman"/>
          <w:sz w:val="24"/>
        </w:rPr>
        <w:t>, a</w:t>
      </w:r>
      <w:r>
        <w:rPr>
          <w:rFonts w:ascii="Times New Roman" w:hAnsi="Times New Roman" w:cs="Times New Roman"/>
          <w:sz w:val="24"/>
        </w:rPr>
        <w:t xml:space="preserve"> NETvisor </w:t>
      </w:r>
      <w:r w:rsidR="00CE1750">
        <w:rPr>
          <w:rFonts w:ascii="Times New Roman" w:hAnsi="Times New Roman" w:cs="Times New Roman"/>
          <w:sz w:val="24"/>
        </w:rPr>
        <w:t xml:space="preserve">Zrt. </w:t>
      </w:r>
      <w:r w:rsidR="00E20CB0">
        <w:rPr>
          <w:rFonts w:ascii="Times New Roman" w:hAnsi="Times New Roman" w:cs="Times New Roman"/>
          <w:sz w:val="24"/>
        </w:rPr>
        <w:t xml:space="preserve">által fejlesztett </w:t>
      </w:r>
      <w:r>
        <w:rPr>
          <w:rFonts w:ascii="Times New Roman" w:hAnsi="Times New Roman" w:cs="Times New Roman"/>
          <w:sz w:val="24"/>
        </w:rPr>
        <w:t>szoftvereszköz, amely e</w:t>
      </w:r>
      <w:r w:rsidRPr="004F569D">
        <w:rPr>
          <w:rFonts w:ascii="Times New Roman" w:hAnsi="Times New Roman" w:cs="Times New Roman"/>
          <w:sz w:val="24"/>
        </w:rPr>
        <w:t>gységes felületen, átfogó módon, valós</w:t>
      </w:r>
      <w:r w:rsidR="00743B93">
        <w:rPr>
          <w:rFonts w:ascii="Times New Roman" w:hAnsi="Times New Roman" w:cs="Times New Roman"/>
          <w:sz w:val="24"/>
        </w:rPr>
        <w:t xml:space="preserve"> </w:t>
      </w:r>
      <w:r w:rsidRPr="004F569D">
        <w:rPr>
          <w:rFonts w:ascii="Times New Roman" w:hAnsi="Times New Roman" w:cs="Times New Roman"/>
          <w:sz w:val="24"/>
        </w:rPr>
        <w:t>időben ellenőrzi</w:t>
      </w:r>
      <w:r w:rsidR="00CF4712">
        <w:rPr>
          <w:rFonts w:ascii="Times New Roman" w:hAnsi="Times New Roman" w:cs="Times New Roman"/>
          <w:sz w:val="24"/>
        </w:rPr>
        <w:t xml:space="preserve"> és vizualizálja</w:t>
      </w:r>
      <w:r w:rsidRPr="004F569D">
        <w:rPr>
          <w:rFonts w:ascii="Times New Roman" w:hAnsi="Times New Roman" w:cs="Times New Roman"/>
          <w:sz w:val="24"/>
        </w:rPr>
        <w:t xml:space="preserve"> az IT</w:t>
      </w:r>
      <w:r w:rsidR="00E10E90">
        <w:rPr>
          <w:rFonts w:ascii="Times New Roman" w:hAnsi="Times New Roman" w:cs="Times New Roman"/>
          <w:sz w:val="24"/>
        </w:rPr>
        <w:t>-</w:t>
      </w:r>
      <w:r w:rsidRPr="004F569D">
        <w:rPr>
          <w:rFonts w:ascii="Times New Roman" w:hAnsi="Times New Roman" w:cs="Times New Roman"/>
          <w:sz w:val="24"/>
        </w:rPr>
        <w:t xml:space="preserve"> </w:t>
      </w:r>
      <w:r w:rsidR="000D185C">
        <w:rPr>
          <w:rFonts w:ascii="Times New Roman" w:hAnsi="Times New Roman" w:cs="Times New Roman"/>
          <w:sz w:val="24"/>
        </w:rPr>
        <w:t xml:space="preserve">és infokommunikációs eszközök és szolgáltatások </w:t>
      </w:r>
      <w:r w:rsidRPr="004F569D">
        <w:rPr>
          <w:rFonts w:ascii="Times New Roman" w:hAnsi="Times New Roman" w:cs="Times New Roman"/>
          <w:sz w:val="24"/>
        </w:rPr>
        <w:t>teljesítményét</w:t>
      </w:r>
      <w:r w:rsidR="00CF4712">
        <w:rPr>
          <w:rFonts w:ascii="Times New Roman" w:hAnsi="Times New Roman" w:cs="Times New Roman"/>
          <w:sz w:val="24"/>
        </w:rPr>
        <w:t>.</w:t>
      </w:r>
      <w:r w:rsidRPr="004F569D">
        <w:rPr>
          <w:rFonts w:ascii="Times New Roman" w:hAnsi="Times New Roman" w:cs="Times New Roman"/>
          <w:sz w:val="24"/>
        </w:rPr>
        <w:t xml:space="preserve"> </w:t>
      </w:r>
      <w:r w:rsidR="00CF4712">
        <w:rPr>
          <w:rFonts w:ascii="Times New Roman" w:hAnsi="Times New Roman" w:cs="Times New Roman"/>
          <w:sz w:val="24"/>
        </w:rPr>
        <w:t xml:space="preserve">Továbbá </w:t>
      </w:r>
      <w:r w:rsidRPr="004F569D">
        <w:rPr>
          <w:rFonts w:ascii="Times New Roman" w:hAnsi="Times New Roman" w:cs="Times New Roman"/>
          <w:sz w:val="24"/>
        </w:rPr>
        <w:t xml:space="preserve">segíti a </w:t>
      </w:r>
      <w:r w:rsidR="000D185C">
        <w:rPr>
          <w:rFonts w:ascii="Times New Roman" w:hAnsi="Times New Roman" w:cs="Times New Roman"/>
          <w:sz w:val="24"/>
        </w:rPr>
        <w:t>meghibásodások detektálását</w:t>
      </w:r>
      <w:r w:rsidR="00CF4712">
        <w:rPr>
          <w:rFonts w:ascii="Times New Roman" w:hAnsi="Times New Roman" w:cs="Times New Roman"/>
          <w:sz w:val="24"/>
        </w:rPr>
        <w:t xml:space="preserve"> riasztások definiálásával</w:t>
      </w:r>
      <w:r w:rsidRPr="004F569D">
        <w:rPr>
          <w:rFonts w:ascii="Times New Roman" w:hAnsi="Times New Roman" w:cs="Times New Roman"/>
          <w:sz w:val="24"/>
        </w:rPr>
        <w:t xml:space="preserve">, felgyorsítja a diagnosztikát, </w:t>
      </w:r>
      <w:r w:rsidR="00CF4712">
        <w:rPr>
          <w:rFonts w:ascii="Times New Roman" w:hAnsi="Times New Roman" w:cs="Times New Roman"/>
          <w:sz w:val="24"/>
        </w:rPr>
        <w:t>és támogatást nyújt</w:t>
      </w:r>
      <w:r w:rsidR="00CF4712" w:rsidRPr="004F569D">
        <w:rPr>
          <w:rFonts w:ascii="Times New Roman" w:hAnsi="Times New Roman" w:cs="Times New Roman"/>
          <w:sz w:val="24"/>
        </w:rPr>
        <w:t xml:space="preserve"> az </w:t>
      </w:r>
      <w:r w:rsidR="00CF4712">
        <w:rPr>
          <w:rFonts w:ascii="Times New Roman" w:hAnsi="Times New Roman" w:cs="Times New Roman"/>
          <w:sz w:val="24"/>
        </w:rPr>
        <w:t>erőforrás</w:t>
      </w:r>
      <w:r w:rsidR="00E10E90">
        <w:rPr>
          <w:rFonts w:ascii="Times New Roman" w:hAnsi="Times New Roman" w:cs="Times New Roman"/>
          <w:sz w:val="24"/>
        </w:rPr>
        <w:t>-</w:t>
      </w:r>
      <w:r w:rsidR="00CF4712">
        <w:rPr>
          <w:rFonts w:ascii="Times New Roman" w:hAnsi="Times New Roman" w:cs="Times New Roman"/>
          <w:sz w:val="24"/>
        </w:rPr>
        <w:t>kapacitások tervezéséhez</w:t>
      </w:r>
      <w:r w:rsidR="00CF4712" w:rsidRPr="004F569D">
        <w:rPr>
          <w:rFonts w:ascii="Times New Roman" w:hAnsi="Times New Roman" w:cs="Times New Roman"/>
          <w:sz w:val="24"/>
        </w:rPr>
        <w:t>,</w:t>
      </w:r>
      <w:r w:rsidR="00CF4712">
        <w:rPr>
          <w:rFonts w:ascii="Times New Roman" w:hAnsi="Times New Roman" w:cs="Times New Roman"/>
          <w:sz w:val="24"/>
        </w:rPr>
        <w:t xml:space="preserve"> </w:t>
      </w:r>
      <w:r w:rsidR="008C111C">
        <w:rPr>
          <w:rFonts w:ascii="Times New Roman" w:hAnsi="Times New Roman" w:cs="Times New Roman"/>
          <w:sz w:val="24"/>
        </w:rPr>
        <w:t xml:space="preserve">ezáltal </w:t>
      </w:r>
      <w:r w:rsidRPr="004F569D">
        <w:rPr>
          <w:rFonts w:ascii="Times New Roman" w:hAnsi="Times New Roman" w:cs="Times New Roman"/>
          <w:sz w:val="24"/>
        </w:rPr>
        <w:t>csökkent</w:t>
      </w:r>
      <w:r w:rsidR="008C111C">
        <w:rPr>
          <w:rFonts w:ascii="Times New Roman" w:hAnsi="Times New Roman" w:cs="Times New Roman"/>
          <w:sz w:val="24"/>
        </w:rPr>
        <w:t>ve</w:t>
      </w:r>
      <w:r w:rsidRPr="004F569D">
        <w:rPr>
          <w:rFonts w:ascii="Times New Roman" w:hAnsi="Times New Roman" w:cs="Times New Roman"/>
          <w:sz w:val="24"/>
        </w:rPr>
        <w:t xml:space="preserve"> a költségeket és optimalizál</w:t>
      </w:r>
      <w:r w:rsidR="008C111C">
        <w:rPr>
          <w:rFonts w:ascii="Times New Roman" w:hAnsi="Times New Roman" w:cs="Times New Roman"/>
          <w:sz w:val="24"/>
        </w:rPr>
        <w:t xml:space="preserve">va </w:t>
      </w:r>
      <w:r w:rsidRPr="004F569D">
        <w:rPr>
          <w:rFonts w:ascii="Times New Roman" w:hAnsi="Times New Roman" w:cs="Times New Roman"/>
          <w:sz w:val="24"/>
        </w:rPr>
        <w:t>a kiadásokat.</w:t>
      </w:r>
      <w:r>
        <w:rPr>
          <w:rFonts w:ascii="Times New Roman" w:hAnsi="Times New Roman" w:cs="Times New Roman"/>
          <w:sz w:val="24"/>
        </w:rPr>
        <w:t xml:space="preserve"> </w:t>
      </w:r>
      <w:r w:rsidR="0020268B">
        <w:rPr>
          <w:rFonts w:ascii="Times New Roman" w:hAnsi="Times New Roman" w:cs="Times New Roman"/>
          <w:sz w:val="24"/>
        </w:rPr>
        <w:t xml:space="preserve">A PVSR mobil eszközökön futó változatban is elérhető, lehetővé téve ezáltal az azonnali, terepi használatot is, ami gyári környezetben számtalan előnnyel jár. </w:t>
      </w:r>
      <w:r>
        <w:rPr>
          <w:rFonts w:ascii="Times New Roman" w:hAnsi="Times New Roman" w:cs="Times New Roman"/>
          <w:sz w:val="24"/>
        </w:rPr>
        <w:t xml:space="preserve">A 6. ábrán </w:t>
      </w:r>
      <w:r w:rsidR="00CF4712">
        <w:rPr>
          <w:rFonts w:ascii="Times New Roman" w:hAnsi="Times New Roman" w:cs="Times New Roman"/>
          <w:sz w:val="24"/>
        </w:rPr>
        <w:t>egy tipikus</w:t>
      </w:r>
      <w:r>
        <w:rPr>
          <w:rFonts w:ascii="Times New Roman" w:hAnsi="Times New Roman" w:cs="Times New Roman"/>
          <w:sz w:val="24"/>
        </w:rPr>
        <w:t xml:space="preserve"> </w:t>
      </w:r>
      <w:r w:rsidRPr="001006EA">
        <w:rPr>
          <w:rFonts w:ascii="Times New Roman" w:hAnsi="Times New Roman" w:cs="Times New Roman"/>
          <w:sz w:val="24"/>
        </w:rPr>
        <w:t xml:space="preserve">PVSR </w:t>
      </w:r>
      <w:r>
        <w:rPr>
          <w:rFonts w:ascii="Times New Roman" w:hAnsi="Times New Roman" w:cs="Times New Roman"/>
          <w:sz w:val="24"/>
        </w:rPr>
        <w:t>képernyőkép látható.</w:t>
      </w:r>
    </w:p>
    <w:p w14:paraId="0A289795" w14:textId="77777777" w:rsidR="003368FD" w:rsidRDefault="003368FD" w:rsidP="003368FD">
      <w:pPr>
        <w:rPr>
          <w:rFonts w:ascii="Times New Roman" w:hAnsi="Times New Roman" w:cs="Times New Roman"/>
          <w:sz w:val="24"/>
        </w:rPr>
      </w:pPr>
    </w:p>
    <w:p w14:paraId="524BE3A7" w14:textId="77777777" w:rsidR="003368FD" w:rsidRDefault="00F86070" w:rsidP="003368FD">
      <w:pPr>
        <w:jc w:val="center"/>
        <w:rPr>
          <w:rFonts w:ascii="Times New Roman" w:hAnsi="Times New Roman" w:cs="Times New Roman"/>
          <w:sz w:val="24"/>
        </w:rPr>
      </w:pPr>
      <w:r w:rsidRPr="00F86070">
        <w:rPr>
          <w:rFonts w:ascii="Times New Roman" w:hAnsi="Times New Roman" w:cs="Times New Roman"/>
          <w:noProof/>
          <w:sz w:val="24"/>
          <w:lang w:val="en-US"/>
        </w:rPr>
        <w:lastRenderedPageBreak/>
        <w:drawing>
          <wp:inline distT="0" distB="0" distL="0" distR="0" wp14:anchorId="1237F188" wp14:editId="0739A58F">
            <wp:extent cx="5765198" cy="3108960"/>
            <wp:effectExtent l="0" t="0" r="6985" b="0"/>
            <wp:docPr id="35"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ép 3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7065" cy="3109967"/>
                    </a:xfrm>
                    <a:prstGeom prst="rect">
                      <a:avLst/>
                    </a:prstGeom>
                  </pic:spPr>
                </pic:pic>
              </a:graphicData>
            </a:graphic>
          </wp:inline>
        </w:drawing>
      </w:r>
    </w:p>
    <w:p w14:paraId="4469642C" w14:textId="77777777" w:rsidR="003368FD" w:rsidRDefault="003368FD" w:rsidP="003368FD">
      <w:pPr>
        <w:jc w:val="center"/>
        <w:rPr>
          <w:rFonts w:ascii="Times New Roman" w:hAnsi="Times New Roman" w:cs="Times New Roman"/>
          <w:b/>
          <w:i/>
          <w:sz w:val="24"/>
          <w:szCs w:val="24"/>
        </w:rPr>
      </w:pPr>
    </w:p>
    <w:p w14:paraId="1A34B20C" w14:textId="77777777" w:rsidR="003368FD" w:rsidRDefault="003368FD" w:rsidP="003368FD">
      <w:pPr>
        <w:jc w:val="center"/>
        <w:rPr>
          <w:rFonts w:ascii="Times New Roman" w:hAnsi="Times New Roman" w:cs="Times New Roman"/>
          <w:i/>
          <w:sz w:val="24"/>
          <w:szCs w:val="24"/>
        </w:rPr>
      </w:pPr>
      <w:r>
        <w:rPr>
          <w:rFonts w:ascii="Times New Roman" w:hAnsi="Times New Roman" w:cs="Times New Roman"/>
          <w:b/>
          <w:i/>
          <w:sz w:val="24"/>
          <w:szCs w:val="24"/>
        </w:rPr>
        <w:t>6</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PVSR képernyőkép</w:t>
      </w:r>
    </w:p>
    <w:p w14:paraId="729F2377" w14:textId="77777777" w:rsidR="00D762F1" w:rsidRPr="00C065EB" w:rsidRDefault="00D762F1" w:rsidP="003368FD">
      <w:pPr>
        <w:jc w:val="center"/>
        <w:rPr>
          <w:rFonts w:ascii="Times New Roman" w:hAnsi="Times New Roman" w:cs="Times New Roman"/>
          <w:i/>
          <w:sz w:val="24"/>
          <w:szCs w:val="24"/>
        </w:rPr>
      </w:pPr>
    </w:p>
    <w:p w14:paraId="5E207368" w14:textId="77777777" w:rsidR="000766A5" w:rsidRDefault="000766A5" w:rsidP="000766A5">
      <w:pPr>
        <w:jc w:val="both"/>
        <w:rPr>
          <w:rFonts w:ascii="Times New Roman" w:hAnsi="Times New Roman" w:cs="Times New Roman"/>
          <w:i/>
          <w:sz w:val="28"/>
          <w:szCs w:val="24"/>
          <w:lang w:val="en-US"/>
        </w:rPr>
      </w:pPr>
      <w:r w:rsidRPr="00BE2995">
        <w:rPr>
          <w:rFonts w:ascii="Times New Roman" w:hAnsi="Times New Roman" w:cs="Times New Roman"/>
          <w:i/>
          <w:sz w:val="28"/>
          <w:szCs w:val="24"/>
          <w:lang w:val="en-US"/>
        </w:rPr>
        <w:t>3.</w:t>
      </w:r>
      <w:r w:rsidR="00701B82">
        <w:rPr>
          <w:rFonts w:ascii="Times New Roman" w:hAnsi="Times New Roman" w:cs="Times New Roman"/>
          <w:i/>
          <w:sz w:val="28"/>
          <w:szCs w:val="24"/>
          <w:lang w:val="en-US"/>
        </w:rPr>
        <w:t>4</w:t>
      </w:r>
      <w:r w:rsidRPr="00BE2995">
        <w:rPr>
          <w:rFonts w:ascii="Times New Roman" w:hAnsi="Times New Roman" w:cs="Times New Roman"/>
          <w:i/>
          <w:sz w:val="28"/>
          <w:szCs w:val="24"/>
          <w:lang w:val="en-US"/>
        </w:rPr>
        <w:t xml:space="preserve"> </w:t>
      </w:r>
      <w:r>
        <w:rPr>
          <w:rFonts w:ascii="Times New Roman" w:hAnsi="Times New Roman" w:cs="Times New Roman"/>
          <w:i/>
          <w:sz w:val="28"/>
          <w:szCs w:val="24"/>
          <w:lang w:val="en-US"/>
        </w:rPr>
        <w:t>Hibalokalizáció</w:t>
      </w:r>
    </w:p>
    <w:p w14:paraId="1DF83B45" w14:textId="7C01C900" w:rsidR="000766A5" w:rsidRDefault="000766A5" w:rsidP="000766A5">
      <w:pPr>
        <w:jc w:val="both"/>
        <w:rPr>
          <w:rFonts w:ascii="Times New Roman" w:hAnsi="Times New Roman" w:cs="Times New Roman"/>
          <w:sz w:val="24"/>
        </w:rPr>
      </w:pPr>
      <w:r w:rsidRPr="0082079B">
        <w:rPr>
          <w:noProof/>
          <w:lang w:val="en-US"/>
        </w:rPr>
        <w:drawing>
          <wp:inline distT="0" distB="0" distL="0" distR="0" wp14:anchorId="49910670" wp14:editId="5BB0C5F6">
            <wp:extent cx="472473" cy="472473"/>
            <wp:effectExtent l="0" t="0" r="3810" b="3810"/>
            <wp:docPr id="40"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2473" cy="472473"/>
                    </a:xfrm>
                    <a:prstGeom prst="rect">
                      <a:avLst/>
                    </a:prstGeom>
                  </pic:spPr>
                </pic:pic>
              </a:graphicData>
            </a:graphic>
          </wp:inline>
        </w:drawing>
      </w:r>
      <w:r w:rsidR="00FA66B1">
        <w:t xml:space="preserve">   </w:t>
      </w:r>
      <w:r w:rsidRPr="00C221BA">
        <w:rPr>
          <w:rFonts w:ascii="Times New Roman" w:hAnsi="Times New Roman" w:cs="Times New Roman"/>
          <w:b/>
          <w:color w:val="C03A2B"/>
          <w:sz w:val="40"/>
          <w:szCs w:val="40"/>
        </w:rPr>
        <w:t>FM</w:t>
      </w:r>
      <w:r>
        <w:rPr>
          <w:rFonts w:ascii="Times New Roman" w:hAnsi="Times New Roman" w:cs="Times New Roman"/>
          <w:b/>
          <w:color w:val="C03A2B"/>
          <w:sz w:val="40"/>
          <w:szCs w:val="40"/>
        </w:rPr>
        <w:t xml:space="preserve"> </w:t>
      </w:r>
      <w:r>
        <w:rPr>
          <w:rFonts w:ascii="Times New Roman" w:hAnsi="Times New Roman" w:cs="Times New Roman"/>
          <w:sz w:val="24"/>
        </w:rPr>
        <w:t xml:space="preserve">A </w:t>
      </w:r>
      <w:r w:rsidRPr="001006EA">
        <w:rPr>
          <w:rFonts w:ascii="Times New Roman" w:hAnsi="Times New Roman" w:cs="Times New Roman"/>
          <w:sz w:val="24"/>
        </w:rPr>
        <w:t>F</w:t>
      </w:r>
      <w:r>
        <w:rPr>
          <w:rFonts w:ascii="Times New Roman" w:hAnsi="Times New Roman" w:cs="Times New Roman"/>
          <w:sz w:val="24"/>
        </w:rPr>
        <w:t xml:space="preserve">ault </w:t>
      </w:r>
      <w:r w:rsidRPr="001006EA">
        <w:rPr>
          <w:rFonts w:ascii="Times New Roman" w:hAnsi="Times New Roman" w:cs="Times New Roman"/>
          <w:sz w:val="24"/>
        </w:rPr>
        <w:t>M</w:t>
      </w:r>
      <w:r>
        <w:rPr>
          <w:rFonts w:ascii="Times New Roman" w:hAnsi="Times New Roman" w:cs="Times New Roman"/>
          <w:sz w:val="24"/>
        </w:rPr>
        <w:t>anager</w:t>
      </w:r>
      <w:r w:rsidR="00C50E2D">
        <w:rPr>
          <w:rFonts w:ascii="Times New Roman" w:hAnsi="Times New Roman" w:cs="Times New Roman"/>
          <w:sz w:val="24"/>
        </w:rPr>
        <w:t xml:space="preserve"> egy olyan, </w:t>
      </w:r>
      <w:r w:rsidR="00743B93">
        <w:rPr>
          <w:rFonts w:ascii="Times New Roman" w:hAnsi="Times New Roman" w:cs="Times New Roman"/>
          <w:sz w:val="24"/>
        </w:rPr>
        <w:t xml:space="preserve">a NETvisor Zrt.-nek még </w:t>
      </w:r>
      <w:r w:rsidR="00C50E2D">
        <w:rPr>
          <w:rFonts w:ascii="Times New Roman" w:hAnsi="Times New Roman" w:cs="Times New Roman"/>
          <w:sz w:val="24"/>
        </w:rPr>
        <w:t>intenzív</w:t>
      </w:r>
      <w:r w:rsidR="00743B93">
        <w:rPr>
          <w:rFonts w:ascii="Times New Roman" w:hAnsi="Times New Roman" w:cs="Times New Roman"/>
          <w:sz w:val="24"/>
        </w:rPr>
        <w:t xml:space="preserve"> fejlesztés alatt álló </w:t>
      </w:r>
      <w:r w:rsidR="00C50E2D">
        <w:rPr>
          <w:rFonts w:ascii="Times New Roman" w:hAnsi="Times New Roman" w:cs="Times New Roman"/>
          <w:sz w:val="24"/>
        </w:rPr>
        <w:t>szoftvereszköz</w:t>
      </w:r>
      <w:r w:rsidR="00743B93">
        <w:rPr>
          <w:rFonts w:ascii="Times New Roman" w:hAnsi="Times New Roman" w:cs="Times New Roman"/>
          <w:sz w:val="24"/>
        </w:rPr>
        <w:t>e</w:t>
      </w:r>
      <w:r w:rsidR="00C50E2D">
        <w:rPr>
          <w:rFonts w:ascii="Times New Roman" w:hAnsi="Times New Roman" w:cs="Times New Roman"/>
          <w:sz w:val="24"/>
        </w:rPr>
        <w:t xml:space="preserve">, </w:t>
      </w:r>
      <w:r w:rsidR="008D3EFE">
        <w:rPr>
          <w:rFonts w:ascii="Times New Roman" w:hAnsi="Times New Roman" w:cs="Times New Roman"/>
          <w:sz w:val="24"/>
        </w:rPr>
        <w:t>ami a NETinv-ben tárolt</w:t>
      </w:r>
      <w:r w:rsidR="00C50E2D">
        <w:rPr>
          <w:rFonts w:ascii="Times New Roman" w:hAnsi="Times New Roman" w:cs="Times New Roman"/>
          <w:sz w:val="24"/>
        </w:rPr>
        <w:t xml:space="preserve"> információk</w:t>
      </w:r>
      <w:r w:rsidR="008D3EFE">
        <w:rPr>
          <w:rFonts w:ascii="Times New Roman" w:hAnsi="Times New Roman" w:cs="Times New Roman"/>
          <w:sz w:val="24"/>
        </w:rPr>
        <w:t>ra alapozva</w:t>
      </w:r>
      <w:r w:rsidR="00C50E2D">
        <w:rPr>
          <w:rFonts w:ascii="Times New Roman" w:hAnsi="Times New Roman" w:cs="Times New Roman"/>
          <w:sz w:val="24"/>
        </w:rPr>
        <w:t xml:space="preserve"> előre </w:t>
      </w:r>
      <w:r w:rsidR="00C4564E">
        <w:rPr>
          <w:rFonts w:ascii="Times New Roman" w:hAnsi="Times New Roman" w:cs="Times New Roman"/>
          <w:sz w:val="24"/>
        </w:rPr>
        <w:t>megalkotja</w:t>
      </w:r>
      <w:r w:rsidR="00C50E2D">
        <w:rPr>
          <w:rFonts w:ascii="Times New Roman" w:hAnsi="Times New Roman" w:cs="Times New Roman"/>
          <w:sz w:val="24"/>
        </w:rPr>
        <w:t xml:space="preserve"> a felügyelni kívánt infrastruktúra </w:t>
      </w:r>
      <w:r w:rsidR="008D3EFE">
        <w:rPr>
          <w:rFonts w:ascii="Times New Roman" w:hAnsi="Times New Roman" w:cs="Times New Roman"/>
          <w:sz w:val="24"/>
        </w:rPr>
        <w:t xml:space="preserve">felügyeleti </w:t>
      </w:r>
      <w:r w:rsidR="00C50E2D">
        <w:rPr>
          <w:rFonts w:ascii="Times New Roman" w:hAnsi="Times New Roman" w:cs="Times New Roman"/>
          <w:sz w:val="24"/>
        </w:rPr>
        <w:t>modell</w:t>
      </w:r>
      <w:r w:rsidR="008D3EFE">
        <w:rPr>
          <w:rFonts w:ascii="Times New Roman" w:hAnsi="Times New Roman" w:cs="Times New Roman"/>
          <w:sz w:val="24"/>
        </w:rPr>
        <w:t>jét, amit</w:t>
      </w:r>
      <w:r w:rsidR="00C50E2D">
        <w:rPr>
          <w:rFonts w:ascii="Times New Roman" w:hAnsi="Times New Roman" w:cs="Times New Roman"/>
          <w:sz w:val="24"/>
        </w:rPr>
        <w:t xml:space="preserve"> </w:t>
      </w:r>
      <w:r w:rsidR="00C50E2D" w:rsidRPr="00C221BA">
        <w:rPr>
          <w:rFonts w:ascii="Times New Roman" w:hAnsi="Times New Roman" w:cs="Times New Roman"/>
          <w:sz w:val="24"/>
        </w:rPr>
        <w:t>célirányos</w:t>
      </w:r>
      <w:r w:rsidR="00C4564E">
        <w:rPr>
          <w:rFonts w:ascii="Times New Roman" w:hAnsi="Times New Roman" w:cs="Times New Roman"/>
          <w:sz w:val="24"/>
        </w:rPr>
        <w:t xml:space="preserve">, </w:t>
      </w:r>
      <w:r w:rsidR="00C50E2D" w:rsidRPr="00C221BA">
        <w:rPr>
          <w:rFonts w:ascii="Times New Roman" w:hAnsi="Times New Roman" w:cs="Times New Roman"/>
          <w:sz w:val="24"/>
        </w:rPr>
        <w:t>gráfadatbázis</w:t>
      </w:r>
      <w:r w:rsidR="00C50E2D">
        <w:rPr>
          <w:rFonts w:ascii="Times New Roman" w:hAnsi="Times New Roman" w:cs="Times New Roman"/>
          <w:sz w:val="24"/>
        </w:rPr>
        <w:t xml:space="preserve"> alapú </w:t>
      </w:r>
      <w:r w:rsidR="00C50E2D" w:rsidRPr="00C221BA">
        <w:rPr>
          <w:rFonts w:ascii="Times New Roman" w:hAnsi="Times New Roman" w:cs="Times New Roman"/>
          <w:sz w:val="24"/>
        </w:rPr>
        <w:t>adattárolás</w:t>
      </w:r>
      <w:r w:rsidR="00EF27FA">
        <w:rPr>
          <w:rFonts w:ascii="Times New Roman" w:hAnsi="Times New Roman" w:cs="Times New Roman"/>
          <w:sz w:val="24"/>
        </w:rPr>
        <w:t>t</w:t>
      </w:r>
      <w:r w:rsidR="00C50E2D" w:rsidRPr="00C221BA">
        <w:rPr>
          <w:rFonts w:ascii="Times New Roman" w:hAnsi="Times New Roman" w:cs="Times New Roman"/>
          <w:sz w:val="24"/>
        </w:rPr>
        <w:t xml:space="preserve"> és </w:t>
      </w:r>
      <w:r w:rsidR="00C50E2D">
        <w:rPr>
          <w:rFonts w:ascii="Times New Roman" w:hAnsi="Times New Roman" w:cs="Times New Roman"/>
          <w:sz w:val="24"/>
        </w:rPr>
        <w:t>adat</w:t>
      </w:r>
      <w:r w:rsidR="00C50E2D" w:rsidRPr="00C221BA">
        <w:rPr>
          <w:rFonts w:ascii="Times New Roman" w:hAnsi="Times New Roman" w:cs="Times New Roman"/>
          <w:sz w:val="24"/>
        </w:rPr>
        <w:t>kezelés</w:t>
      </w:r>
      <w:r w:rsidR="00EF27FA">
        <w:rPr>
          <w:rFonts w:ascii="Times New Roman" w:hAnsi="Times New Roman" w:cs="Times New Roman"/>
          <w:sz w:val="24"/>
        </w:rPr>
        <w:t>t</w:t>
      </w:r>
      <w:r w:rsidR="00C50E2D">
        <w:rPr>
          <w:rFonts w:ascii="Times New Roman" w:hAnsi="Times New Roman" w:cs="Times New Roman"/>
          <w:sz w:val="24"/>
        </w:rPr>
        <w:t xml:space="preserve"> használ</w:t>
      </w:r>
      <w:r w:rsidR="00EF27FA">
        <w:rPr>
          <w:rFonts w:ascii="Times New Roman" w:hAnsi="Times New Roman" w:cs="Times New Roman"/>
          <w:sz w:val="24"/>
        </w:rPr>
        <w:t xml:space="preserve">va </w:t>
      </w:r>
      <w:r w:rsidR="00C4564E">
        <w:rPr>
          <w:rFonts w:ascii="Times New Roman" w:hAnsi="Times New Roman" w:cs="Times New Roman"/>
          <w:sz w:val="24"/>
        </w:rPr>
        <w:t>épít fel</w:t>
      </w:r>
      <w:r w:rsidR="008D3EFE">
        <w:rPr>
          <w:rFonts w:ascii="Times New Roman" w:hAnsi="Times New Roman" w:cs="Times New Roman"/>
          <w:sz w:val="24"/>
        </w:rPr>
        <w:t>.</w:t>
      </w:r>
      <w:r w:rsidR="00EF27FA">
        <w:rPr>
          <w:rFonts w:ascii="Times New Roman" w:hAnsi="Times New Roman" w:cs="Times New Roman"/>
          <w:sz w:val="24"/>
        </w:rPr>
        <w:t xml:space="preserve"> M</w:t>
      </w:r>
      <w:r w:rsidR="00C50E2D">
        <w:rPr>
          <w:rFonts w:ascii="Times New Roman" w:hAnsi="Times New Roman" w:cs="Times New Roman"/>
          <w:sz w:val="24"/>
        </w:rPr>
        <w:t>eghibásodás esetén</w:t>
      </w:r>
      <w:r w:rsidR="00EF27FA">
        <w:rPr>
          <w:rFonts w:ascii="Times New Roman" w:hAnsi="Times New Roman" w:cs="Times New Roman"/>
          <w:sz w:val="24"/>
        </w:rPr>
        <w:t xml:space="preserve"> </w:t>
      </w:r>
      <w:r w:rsidR="00C50E2D" w:rsidRPr="00C221BA">
        <w:rPr>
          <w:rFonts w:ascii="Times New Roman" w:hAnsi="Times New Roman" w:cs="Times New Roman"/>
          <w:sz w:val="24"/>
        </w:rPr>
        <w:t xml:space="preserve">a </w:t>
      </w:r>
      <w:r w:rsidR="00C50E2D" w:rsidRPr="001006EA">
        <w:rPr>
          <w:rFonts w:ascii="Times New Roman" w:hAnsi="Times New Roman" w:cs="Times New Roman"/>
          <w:sz w:val="24"/>
        </w:rPr>
        <w:t>PVSR</w:t>
      </w:r>
      <w:r w:rsidR="00C50E2D" w:rsidRPr="00C221BA">
        <w:rPr>
          <w:rFonts w:ascii="Times New Roman" w:hAnsi="Times New Roman" w:cs="Times New Roman"/>
          <w:sz w:val="24"/>
        </w:rPr>
        <w:t>-ből és/vagy egyéb felügyeleti eszközökből</w:t>
      </w:r>
      <w:r w:rsidR="00F37CEC">
        <w:rPr>
          <w:rFonts w:ascii="Times New Roman" w:hAnsi="Times New Roman" w:cs="Times New Roman"/>
          <w:sz w:val="24"/>
        </w:rPr>
        <w:t xml:space="preserve"> érkező riasztásokat begyűjti, majd ezeken</w:t>
      </w:r>
      <w:r w:rsidR="00EF27FA">
        <w:rPr>
          <w:rFonts w:ascii="Times New Roman" w:hAnsi="Times New Roman" w:cs="Times New Roman"/>
          <w:sz w:val="24"/>
        </w:rPr>
        <w:t xml:space="preserve"> </w:t>
      </w:r>
      <w:r w:rsidR="00F37CEC" w:rsidRPr="00C221BA">
        <w:rPr>
          <w:rFonts w:ascii="Times New Roman" w:hAnsi="Times New Roman" w:cs="Times New Roman"/>
          <w:sz w:val="24"/>
        </w:rPr>
        <w:t>gyökérhiba</w:t>
      </w:r>
      <w:r w:rsidR="00191C45">
        <w:rPr>
          <w:rFonts w:ascii="Times New Roman" w:hAnsi="Times New Roman" w:cs="Times New Roman"/>
          <w:sz w:val="24"/>
        </w:rPr>
        <w:t>-</w:t>
      </w:r>
      <w:r w:rsidR="00F37CEC" w:rsidRPr="00C221BA">
        <w:rPr>
          <w:rFonts w:ascii="Times New Roman" w:hAnsi="Times New Roman" w:cs="Times New Roman"/>
          <w:sz w:val="24"/>
        </w:rPr>
        <w:t>analízist</w:t>
      </w:r>
      <w:r w:rsidR="00F37CEC">
        <w:rPr>
          <w:rFonts w:ascii="Times New Roman" w:hAnsi="Times New Roman" w:cs="Times New Roman"/>
          <w:sz w:val="24"/>
        </w:rPr>
        <w:t xml:space="preserve"> </w:t>
      </w:r>
      <w:r w:rsidR="00F37CEC" w:rsidRPr="00C221BA">
        <w:rPr>
          <w:rFonts w:ascii="Times New Roman" w:hAnsi="Times New Roman" w:cs="Times New Roman"/>
          <w:sz w:val="24"/>
        </w:rPr>
        <w:t>végez</w:t>
      </w:r>
      <w:r w:rsidR="00F37CEC">
        <w:rPr>
          <w:rFonts w:ascii="Times New Roman" w:hAnsi="Times New Roman" w:cs="Times New Roman"/>
          <w:sz w:val="24"/>
        </w:rPr>
        <w:t xml:space="preserve"> </w:t>
      </w:r>
      <w:r w:rsidR="00EF27FA">
        <w:rPr>
          <w:rFonts w:ascii="Times New Roman" w:hAnsi="Times New Roman" w:cs="Times New Roman"/>
          <w:sz w:val="24"/>
        </w:rPr>
        <w:t xml:space="preserve">az előre </w:t>
      </w:r>
      <w:r w:rsidRPr="00C221BA">
        <w:rPr>
          <w:rFonts w:ascii="Times New Roman" w:hAnsi="Times New Roman" w:cs="Times New Roman"/>
          <w:sz w:val="24"/>
        </w:rPr>
        <w:t>meghatározott</w:t>
      </w:r>
      <w:r w:rsidR="00F37CEC">
        <w:rPr>
          <w:rFonts w:ascii="Times New Roman" w:hAnsi="Times New Roman" w:cs="Times New Roman"/>
          <w:sz w:val="24"/>
        </w:rPr>
        <w:t>,</w:t>
      </w:r>
      <w:r w:rsidR="00EF27FA">
        <w:rPr>
          <w:rFonts w:ascii="Times New Roman" w:hAnsi="Times New Roman" w:cs="Times New Roman"/>
          <w:sz w:val="24"/>
        </w:rPr>
        <w:t xml:space="preserve"> infrastruktúra</w:t>
      </w:r>
      <w:r w:rsidR="00191C45">
        <w:rPr>
          <w:rFonts w:ascii="Times New Roman" w:hAnsi="Times New Roman" w:cs="Times New Roman"/>
          <w:sz w:val="24"/>
        </w:rPr>
        <w:t>-</w:t>
      </w:r>
      <w:r w:rsidR="00EF27FA">
        <w:rPr>
          <w:rFonts w:ascii="Times New Roman" w:hAnsi="Times New Roman" w:cs="Times New Roman"/>
          <w:sz w:val="24"/>
        </w:rPr>
        <w:t xml:space="preserve">elemek/riasztások közötti </w:t>
      </w:r>
      <w:r w:rsidRPr="00C221BA">
        <w:rPr>
          <w:rFonts w:ascii="Times New Roman" w:hAnsi="Times New Roman" w:cs="Times New Roman"/>
          <w:sz w:val="24"/>
        </w:rPr>
        <w:t xml:space="preserve">korrelációk és szabályok alapján, </w:t>
      </w:r>
      <w:r w:rsidR="00F37CEC">
        <w:rPr>
          <w:rFonts w:ascii="Times New Roman" w:hAnsi="Times New Roman" w:cs="Times New Roman"/>
          <w:sz w:val="24"/>
        </w:rPr>
        <w:t xml:space="preserve">feltárva ezáltal </w:t>
      </w:r>
      <w:r w:rsidRPr="00C221BA">
        <w:rPr>
          <w:rFonts w:ascii="Times New Roman" w:hAnsi="Times New Roman" w:cs="Times New Roman"/>
          <w:sz w:val="24"/>
        </w:rPr>
        <w:t>a probléma forrását.</w:t>
      </w:r>
      <w:r>
        <w:rPr>
          <w:rFonts w:ascii="Times New Roman" w:hAnsi="Times New Roman" w:cs="Times New Roman"/>
          <w:sz w:val="24"/>
        </w:rPr>
        <w:t xml:space="preserve"> A 7. ábrán </w:t>
      </w:r>
      <w:r w:rsidR="001A1C61">
        <w:rPr>
          <w:rFonts w:ascii="Times New Roman" w:hAnsi="Times New Roman" w:cs="Times New Roman"/>
          <w:sz w:val="24"/>
        </w:rPr>
        <w:t xml:space="preserve">egy tipikus </w:t>
      </w:r>
      <w:r w:rsidRPr="001006EA">
        <w:rPr>
          <w:rFonts w:ascii="Times New Roman" w:hAnsi="Times New Roman" w:cs="Times New Roman"/>
          <w:sz w:val="24"/>
        </w:rPr>
        <w:t xml:space="preserve">FM </w:t>
      </w:r>
      <w:r>
        <w:rPr>
          <w:rFonts w:ascii="Times New Roman" w:hAnsi="Times New Roman" w:cs="Times New Roman"/>
          <w:sz w:val="24"/>
        </w:rPr>
        <w:t>képernyőkép látható.</w:t>
      </w:r>
    </w:p>
    <w:p w14:paraId="57067B6A" w14:textId="77777777" w:rsidR="000766A5" w:rsidRPr="00DC41F3" w:rsidRDefault="000766A5" w:rsidP="000766A5">
      <w:pPr>
        <w:rPr>
          <w:rFonts w:ascii="Times New Roman" w:hAnsi="Times New Roman" w:cs="Times New Roman"/>
          <w:sz w:val="24"/>
          <w:lang w:val="en-US"/>
        </w:rPr>
      </w:pPr>
    </w:p>
    <w:p w14:paraId="2EB977F0" w14:textId="77777777" w:rsidR="000766A5" w:rsidRDefault="00DC41F3" w:rsidP="000766A5">
      <w:pPr>
        <w:jc w:val="center"/>
        <w:rPr>
          <w:rFonts w:ascii="Times New Roman" w:hAnsi="Times New Roman" w:cs="Times New Roman"/>
          <w:sz w:val="24"/>
        </w:rPr>
      </w:pPr>
      <w:r w:rsidRPr="00DC41F3">
        <w:rPr>
          <w:rFonts w:ascii="Times New Roman" w:hAnsi="Times New Roman" w:cs="Times New Roman"/>
          <w:noProof/>
          <w:sz w:val="24"/>
          <w:lang w:val="en-US"/>
        </w:rPr>
        <w:lastRenderedPageBreak/>
        <w:drawing>
          <wp:inline distT="0" distB="0" distL="0" distR="0" wp14:anchorId="27A74EF4" wp14:editId="588C9F49">
            <wp:extent cx="5716490" cy="3886200"/>
            <wp:effectExtent l="0" t="0" r="0" b="0"/>
            <wp:docPr id="36"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ép 3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23108" cy="3890699"/>
                    </a:xfrm>
                    <a:prstGeom prst="rect">
                      <a:avLst/>
                    </a:prstGeom>
                  </pic:spPr>
                </pic:pic>
              </a:graphicData>
            </a:graphic>
          </wp:inline>
        </w:drawing>
      </w:r>
    </w:p>
    <w:p w14:paraId="1C3AF148" w14:textId="77777777" w:rsidR="000766A5" w:rsidRDefault="000766A5" w:rsidP="000766A5">
      <w:pPr>
        <w:jc w:val="center"/>
        <w:rPr>
          <w:rFonts w:ascii="Times New Roman" w:hAnsi="Times New Roman" w:cs="Times New Roman"/>
          <w:sz w:val="24"/>
        </w:rPr>
      </w:pPr>
    </w:p>
    <w:p w14:paraId="1C470863" w14:textId="77777777" w:rsidR="000766A5" w:rsidRPr="00C065EB" w:rsidRDefault="000766A5" w:rsidP="000766A5">
      <w:pPr>
        <w:jc w:val="center"/>
        <w:rPr>
          <w:rFonts w:ascii="Times New Roman" w:hAnsi="Times New Roman" w:cs="Times New Roman"/>
          <w:i/>
          <w:sz w:val="24"/>
          <w:szCs w:val="24"/>
        </w:rPr>
      </w:pPr>
      <w:r>
        <w:rPr>
          <w:rFonts w:ascii="Times New Roman" w:hAnsi="Times New Roman" w:cs="Times New Roman"/>
          <w:b/>
          <w:i/>
          <w:sz w:val="24"/>
          <w:szCs w:val="24"/>
        </w:rPr>
        <w:t>7</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sidR="00DC41F3">
        <w:rPr>
          <w:rFonts w:ascii="Times New Roman" w:hAnsi="Times New Roman" w:cs="Times New Roman"/>
          <w:i/>
          <w:sz w:val="24"/>
          <w:szCs w:val="24"/>
        </w:rPr>
        <w:t>FM képernyőkép</w:t>
      </w:r>
    </w:p>
    <w:p w14:paraId="6C197E67" w14:textId="77777777" w:rsidR="00BE2995" w:rsidRDefault="00BE2995" w:rsidP="000766A5">
      <w:pPr>
        <w:jc w:val="both"/>
        <w:rPr>
          <w:rFonts w:ascii="Times New Roman" w:hAnsi="Times New Roman" w:cs="Times New Roman"/>
          <w:sz w:val="24"/>
          <w:szCs w:val="24"/>
        </w:rPr>
      </w:pPr>
    </w:p>
    <w:p w14:paraId="2913175A" w14:textId="77777777" w:rsidR="00701B82" w:rsidRDefault="00701B82" w:rsidP="00701B82">
      <w:pPr>
        <w:jc w:val="both"/>
        <w:rPr>
          <w:rFonts w:ascii="Times New Roman" w:hAnsi="Times New Roman" w:cs="Times New Roman"/>
          <w:i/>
          <w:sz w:val="28"/>
          <w:szCs w:val="24"/>
          <w:lang w:val="en-US"/>
        </w:rPr>
      </w:pPr>
      <w:r w:rsidRPr="00BE2995">
        <w:rPr>
          <w:rFonts w:ascii="Times New Roman" w:hAnsi="Times New Roman" w:cs="Times New Roman"/>
          <w:i/>
          <w:sz w:val="28"/>
          <w:szCs w:val="24"/>
          <w:lang w:val="en-US"/>
        </w:rPr>
        <w:t>3.</w:t>
      </w:r>
      <w:r>
        <w:rPr>
          <w:rFonts w:ascii="Times New Roman" w:hAnsi="Times New Roman" w:cs="Times New Roman"/>
          <w:i/>
          <w:sz w:val="28"/>
          <w:szCs w:val="24"/>
          <w:lang w:val="en-US"/>
        </w:rPr>
        <w:t>5</w:t>
      </w:r>
      <w:r w:rsidRPr="00BE2995">
        <w:rPr>
          <w:rFonts w:ascii="Times New Roman" w:hAnsi="Times New Roman" w:cs="Times New Roman"/>
          <w:i/>
          <w:sz w:val="28"/>
          <w:szCs w:val="24"/>
          <w:lang w:val="en-US"/>
        </w:rPr>
        <w:t xml:space="preserve"> </w:t>
      </w:r>
      <w:r>
        <w:rPr>
          <w:rFonts w:ascii="Times New Roman" w:hAnsi="Times New Roman" w:cs="Times New Roman"/>
          <w:i/>
          <w:sz w:val="28"/>
          <w:szCs w:val="24"/>
          <w:lang w:val="en-US"/>
        </w:rPr>
        <w:t>IoT platform</w:t>
      </w:r>
    </w:p>
    <w:p w14:paraId="5C739AC1" w14:textId="60D98B81" w:rsidR="00701B82" w:rsidRPr="007F0F9A" w:rsidRDefault="00701B82" w:rsidP="008C6FD7">
      <w:pPr>
        <w:jc w:val="both"/>
        <w:rPr>
          <w:rFonts w:ascii="Times New Roman" w:hAnsi="Times New Roman" w:cs="Times New Roman"/>
          <w:sz w:val="24"/>
          <w:szCs w:val="24"/>
        </w:rPr>
      </w:pPr>
      <w:r w:rsidRPr="00717538">
        <w:rPr>
          <w:noProof/>
          <w:lang w:val="en-US"/>
        </w:rPr>
        <w:drawing>
          <wp:inline distT="0" distB="0" distL="0" distR="0" wp14:anchorId="25C799A6" wp14:editId="755E3EE2">
            <wp:extent cx="1501217" cy="317281"/>
            <wp:effectExtent l="0" t="0" r="3810" b="6985"/>
            <wp:docPr id="13"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1217" cy="317281"/>
                    </a:xfrm>
                    <a:prstGeom prst="rect">
                      <a:avLst/>
                    </a:prstGeom>
                  </pic:spPr>
                </pic:pic>
              </a:graphicData>
            </a:graphic>
          </wp:inline>
        </w:drawing>
      </w:r>
      <w:r>
        <w:rPr>
          <w:rFonts w:ascii="Times New Roman" w:hAnsi="Times New Roman" w:cs="Times New Roman"/>
          <w:sz w:val="24"/>
        </w:rPr>
        <w:t xml:space="preserve"> </w:t>
      </w:r>
      <w:r w:rsidRPr="00592147">
        <w:rPr>
          <w:rFonts w:ascii="Times New Roman" w:hAnsi="Times New Roman" w:cs="Times New Roman"/>
          <w:sz w:val="24"/>
        </w:rPr>
        <w:t xml:space="preserve">A </w:t>
      </w:r>
      <w:r w:rsidRPr="001006EA">
        <w:rPr>
          <w:rFonts w:ascii="Times New Roman" w:hAnsi="Times New Roman" w:cs="Times New Roman"/>
          <w:sz w:val="24"/>
        </w:rPr>
        <w:t>SensorHUB</w:t>
      </w:r>
      <w:r>
        <w:rPr>
          <w:rFonts w:ascii="Times New Roman" w:hAnsi="Times New Roman" w:cs="Times New Roman"/>
          <w:sz w:val="24"/>
        </w:rPr>
        <w:t xml:space="preserve"> </w:t>
      </w:r>
      <w:r>
        <w:rPr>
          <w:rFonts w:ascii="Times New Roman" w:hAnsi="Times New Roman" w:cs="Times New Roman"/>
          <w:sz w:val="24"/>
          <w:lang w:val="en-US"/>
        </w:rPr>
        <w:t>[</w:t>
      </w:r>
      <w:r w:rsidR="003B2A50">
        <w:rPr>
          <w:rFonts w:ascii="Times New Roman" w:hAnsi="Times New Roman" w:cs="Times New Roman"/>
          <w:sz w:val="24"/>
          <w:lang w:val="en-US"/>
        </w:rPr>
        <w:t>7</w:t>
      </w:r>
      <w:r>
        <w:rPr>
          <w:rFonts w:ascii="Times New Roman" w:hAnsi="Times New Roman" w:cs="Times New Roman"/>
          <w:sz w:val="24"/>
          <w:lang w:val="en-US"/>
        </w:rPr>
        <w:t>]</w:t>
      </w:r>
      <w:r w:rsidRPr="00592147">
        <w:rPr>
          <w:rFonts w:ascii="Times New Roman" w:hAnsi="Times New Roman" w:cs="Times New Roman"/>
          <w:sz w:val="24"/>
        </w:rPr>
        <w:t xml:space="preserve"> egy </w:t>
      </w:r>
      <w:r>
        <w:rPr>
          <w:rFonts w:ascii="Times New Roman" w:hAnsi="Times New Roman" w:cs="Times New Roman"/>
          <w:sz w:val="24"/>
        </w:rPr>
        <w:t xml:space="preserve">olyan, a BME AUT tanszéke által kifejlesztett és </w:t>
      </w:r>
      <w:r w:rsidR="006673E0">
        <w:rPr>
          <w:rFonts w:ascii="Times New Roman" w:hAnsi="Times New Roman" w:cs="Times New Roman"/>
          <w:sz w:val="24"/>
        </w:rPr>
        <w:t>jelenleg is folyamatos továbbfejlesztés alatt álló</w:t>
      </w:r>
      <w:r>
        <w:rPr>
          <w:rFonts w:ascii="Times New Roman" w:hAnsi="Times New Roman" w:cs="Times New Roman"/>
          <w:sz w:val="24"/>
        </w:rPr>
        <w:t xml:space="preserve"> </w:t>
      </w:r>
      <w:r w:rsidRPr="00592147">
        <w:rPr>
          <w:rFonts w:ascii="Times New Roman" w:hAnsi="Times New Roman" w:cs="Times New Roman"/>
          <w:sz w:val="24"/>
        </w:rPr>
        <w:t xml:space="preserve">adatgyűjtő, elemző, megjelenítő és értékesítést támogató </w:t>
      </w:r>
      <w:r>
        <w:rPr>
          <w:rFonts w:ascii="Times New Roman" w:hAnsi="Times New Roman" w:cs="Times New Roman"/>
          <w:sz w:val="24"/>
        </w:rPr>
        <w:t>IoT</w:t>
      </w:r>
      <w:r w:rsidR="00191C45">
        <w:rPr>
          <w:rFonts w:ascii="Times New Roman" w:hAnsi="Times New Roman" w:cs="Times New Roman"/>
          <w:sz w:val="24"/>
        </w:rPr>
        <w:t>-</w:t>
      </w:r>
      <w:r w:rsidRPr="00592147">
        <w:rPr>
          <w:rFonts w:ascii="Times New Roman" w:hAnsi="Times New Roman" w:cs="Times New Roman"/>
          <w:sz w:val="24"/>
        </w:rPr>
        <w:t xml:space="preserve">keretrendszer és </w:t>
      </w:r>
      <w:r w:rsidR="00191C45">
        <w:rPr>
          <w:rFonts w:ascii="Times New Roman" w:hAnsi="Times New Roman" w:cs="Times New Roman"/>
          <w:sz w:val="24"/>
        </w:rPr>
        <w:t>-</w:t>
      </w:r>
      <w:r w:rsidRPr="00592147">
        <w:rPr>
          <w:rFonts w:ascii="Times New Roman" w:hAnsi="Times New Roman" w:cs="Times New Roman"/>
          <w:sz w:val="24"/>
        </w:rPr>
        <w:t>platform, amely különféle szak- és alkalmazási területek (pl. jármű és közlekedés, egészségügy, gyártósorok, intelligens városok) adatgyűjtését, kezelését és elemzését teszi hat</w:t>
      </w:r>
      <w:r>
        <w:rPr>
          <w:rFonts w:ascii="Times New Roman" w:hAnsi="Times New Roman" w:cs="Times New Roman"/>
          <w:sz w:val="24"/>
        </w:rPr>
        <w:t>ékonnyá.</w:t>
      </w:r>
      <w:r w:rsidRPr="00592147">
        <w:rPr>
          <w:rFonts w:ascii="Times New Roman" w:hAnsi="Times New Roman" w:cs="Times New Roman"/>
          <w:sz w:val="24"/>
        </w:rPr>
        <w:t xml:space="preserve"> </w:t>
      </w:r>
      <w:r>
        <w:rPr>
          <w:rFonts w:ascii="Times New Roman" w:hAnsi="Times New Roman" w:cs="Times New Roman"/>
          <w:sz w:val="24"/>
        </w:rPr>
        <w:t xml:space="preserve">Továbbá a SensorHUB </w:t>
      </w:r>
      <w:r w:rsidRPr="00592147">
        <w:rPr>
          <w:rFonts w:ascii="Times New Roman" w:hAnsi="Times New Roman" w:cs="Times New Roman"/>
          <w:sz w:val="24"/>
        </w:rPr>
        <w:t>ezen adatokra épülő alkalmazás- és szolgáltatásfejlesztést támogató keretrendszer</w:t>
      </w:r>
      <w:r>
        <w:rPr>
          <w:rFonts w:ascii="Times New Roman" w:hAnsi="Times New Roman" w:cs="Times New Roman"/>
          <w:sz w:val="24"/>
        </w:rPr>
        <w:t xml:space="preserve"> is egyben. </w:t>
      </w:r>
      <w:r w:rsidR="006673E0">
        <w:rPr>
          <w:rFonts w:ascii="Times New Roman" w:hAnsi="Times New Roman" w:cs="Times New Roman"/>
          <w:sz w:val="24"/>
        </w:rPr>
        <w:t>Alapvetően</w:t>
      </w:r>
      <w:r>
        <w:rPr>
          <w:rFonts w:ascii="Times New Roman" w:hAnsi="Times New Roman" w:cs="Times New Roman"/>
          <w:sz w:val="24"/>
        </w:rPr>
        <w:t xml:space="preserve"> egy </w:t>
      </w:r>
      <w:r w:rsidR="002178D6">
        <w:rPr>
          <w:rFonts w:ascii="Times New Roman" w:hAnsi="Times New Roman" w:cs="Times New Roman"/>
          <w:sz w:val="24"/>
        </w:rPr>
        <w:t xml:space="preserve">Apache </w:t>
      </w:r>
      <w:r w:rsidRPr="00EE659D">
        <w:rPr>
          <w:rFonts w:ascii="Times New Roman" w:hAnsi="Times New Roman" w:cs="Times New Roman"/>
          <w:sz w:val="24"/>
        </w:rPr>
        <w:t xml:space="preserve">Hadoop </w:t>
      </w:r>
      <w:r>
        <w:rPr>
          <w:rFonts w:ascii="Times New Roman" w:hAnsi="Times New Roman" w:cs="Times New Roman"/>
          <w:sz w:val="24"/>
          <w:lang w:val="en-US"/>
        </w:rPr>
        <w:t>[</w:t>
      </w:r>
      <w:r w:rsidR="003B2A50">
        <w:rPr>
          <w:rFonts w:ascii="Times New Roman" w:hAnsi="Times New Roman" w:cs="Times New Roman"/>
          <w:sz w:val="24"/>
          <w:lang w:val="en-US"/>
        </w:rPr>
        <w:t>8</w:t>
      </w:r>
      <w:r>
        <w:rPr>
          <w:rFonts w:ascii="Times New Roman" w:hAnsi="Times New Roman" w:cs="Times New Roman"/>
          <w:sz w:val="24"/>
          <w:lang w:val="en-US"/>
        </w:rPr>
        <w:t xml:space="preserve">] </w:t>
      </w:r>
      <w:r w:rsidRPr="00EE659D">
        <w:rPr>
          <w:rFonts w:ascii="Times New Roman" w:hAnsi="Times New Roman" w:cs="Times New Roman"/>
          <w:sz w:val="24"/>
        </w:rPr>
        <w:t>alapú rendszer</w:t>
      </w:r>
      <w:r>
        <w:rPr>
          <w:rFonts w:ascii="Times New Roman" w:hAnsi="Times New Roman" w:cs="Times New Roman"/>
          <w:sz w:val="24"/>
          <w:lang w:val="en-US"/>
        </w:rPr>
        <w:t>, amely</w:t>
      </w:r>
      <w:r w:rsidR="006673E0">
        <w:rPr>
          <w:rFonts w:ascii="Times New Roman" w:hAnsi="Times New Roman" w:cs="Times New Roman"/>
          <w:sz w:val="24"/>
          <w:lang w:val="en-US"/>
        </w:rPr>
        <w:t xml:space="preserve"> támogatja a többfelhasználós működést</w:t>
      </w:r>
      <w:r>
        <w:rPr>
          <w:rFonts w:ascii="Times New Roman" w:hAnsi="Times New Roman" w:cs="Times New Roman"/>
          <w:sz w:val="24"/>
          <w:lang w:val="en-US"/>
        </w:rPr>
        <w:t xml:space="preserve"> </w:t>
      </w:r>
      <w:r w:rsidR="006673E0">
        <w:rPr>
          <w:rFonts w:ascii="Times New Roman" w:hAnsi="Times New Roman" w:cs="Times New Roman"/>
          <w:sz w:val="24"/>
          <w:lang w:val="en-US"/>
        </w:rPr>
        <w:t>(</w:t>
      </w:r>
      <w:r w:rsidRPr="00EE659D">
        <w:rPr>
          <w:rFonts w:ascii="Times New Roman" w:hAnsi="Times New Roman" w:cs="Times New Roman"/>
          <w:sz w:val="24"/>
        </w:rPr>
        <w:t>authentikáció</w:t>
      </w:r>
      <w:r>
        <w:rPr>
          <w:rFonts w:ascii="Times New Roman" w:hAnsi="Times New Roman" w:cs="Times New Roman"/>
          <w:sz w:val="24"/>
        </w:rPr>
        <w:t>t</w:t>
      </w:r>
      <w:r w:rsidRPr="00EE659D">
        <w:rPr>
          <w:rFonts w:ascii="Times New Roman" w:hAnsi="Times New Roman" w:cs="Times New Roman"/>
          <w:sz w:val="24"/>
        </w:rPr>
        <w:t>, authorizáció</w:t>
      </w:r>
      <w:r>
        <w:rPr>
          <w:rFonts w:ascii="Times New Roman" w:hAnsi="Times New Roman" w:cs="Times New Roman"/>
          <w:sz w:val="24"/>
        </w:rPr>
        <w:t>t</w:t>
      </w:r>
      <w:r w:rsidR="006673E0">
        <w:rPr>
          <w:rFonts w:ascii="Times New Roman" w:hAnsi="Times New Roman" w:cs="Times New Roman"/>
          <w:sz w:val="24"/>
        </w:rPr>
        <w:t xml:space="preserve">, </w:t>
      </w:r>
      <w:r w:rsidR="006673E0">
        <w:rPr>
          <w:rFonts w:ascii="Times New Roman" w:hAnsi="Times New Roman" w:cs="Times New Roman"/>
          <w:sz w:val="24"/>
          <w:lang w:val="en-US"/>
        </w:rPr>
        <w:t>e</w:t>
      </w:r>
      <w:r w:rsidR="006673E0">
        <w:rPr>
          <w:rFonts w:ascii="Times New Roman" w:hAnsi="Times New Roman" w:cs="Times New Roman"/>
          <w:sz w:val="24"/>
        </w:rPr>
        <w:t>szköz</w:t>
      </w:r>
      <w:r w:rsidR="006673E0" w:rsidRPr="00EE659D">
        <w:rPr>
          <w:rFonts w:ascii="Times New Roman" w:hAnsi="Times New Roman" w:cs="Times New Roman"/>
          <w:sz w:val="24"/>
        </w:rPr>
        <w:t>nyilvántartás</w:t>
      </w:r>
      <w:r w:rsidR="006673E0">
        <w:rPr>
          <w:rFonts w:ascii="Times New Roman" w:hAnsi="Times New Roman" w:cs="Times New Roman"/>
          <w:sz w:val="24"/>
        </w:rPr>
        <w:t>t</w:t>
      </w:r>
      <w:r>
        <w:rPr>
          <w:rFonts w:ascii="Times New Roman" w:hAnsi="Times New Roman" w:cs="Times New Roman"/>
          <w:sz w:val="24"/>
        </w:rPr>
        <w:t xml:space="preserve"> biztosít</w:t>
      </w:r>
      <w:r w:rsidR="006673E0">
        <w:rPr>
          <w:rFonts w:ascii="Times New Roman" w:hAnsi="Times New Roman" w:cs="Times New Roman"/>
          <w:sz w:val="24"/>
        </w:rPr>
        <w:t>)</w:t>
      </w:r>
      <w:r>
        <w:rPr>
          <w:rFonts w:ascii="Times New Roman" w:hAnsi="Times New Roman" w:cs="Times New Roman"/>
          <w:sz w:val="24"/>
        </w:rPr>
        <w:t xml:space="preserve">, </w:t>
      </w:r>
      <w:r w:rsidR="006673E0">
        <w:rPr>
          <w:rFonts w:ascii="Times New Roman" w:hAnsi="Times New Roman" w:cs="Times New Roman"/>
          <w:sz w:val="24"/>
        </w:rPr>
        <w:t xml:space="preserve">valamint </w:t>
      </w:r>
      <w:r w:rsidR="008C6FD7">
        <w:rPr>
          <w:rFonts w:ascii="Times New Roman" w:hAnsi="Times New Roman" w:cs="Times New Roman"/>
          <w:sz w:val="24"/>
        </w:rPr>
        <w:t>az üzenetek küldésére MQTT</w:t>
      </w:r>
      <w:r w:rsidR="00F10198">
        <w:rPr>
          <w:rStyle w:val="FootnoteReference"/>
          <w:rFonts w:ascii="Times New Roman" w:hAnsi="Times New Roman" w:cs="Times New Roman"/>
          <w:sz w:val="24"/>
        </w:rPr>
        <w:footnoteReference w:id="8"/>
      </w:r>
      <w:r w:rsidR="008C6FD7">
        <w:rPr>
          <w:rFonts w:ascii="Times New Roman" w:hAnsi="Times New Roman" w:cs="Times New Roman"/>
          <w:sz w:val="24"/>
        </w:rPr>
        <w:t xml:space="preserve"> és HTTP, míg azok tárolására MySQL és</w:t>
      </w:r>
      <w:r w:rsidR="00FA2C19">
        <w:rPr>
          <w:rFonts w:ascii="Times New Roman" w:hAnsi="Times New Roman" w:cs="Times New Roman"/>
          <w:sz w:val="24"/>
        </w:rPr>
        <w:t xml:space="preserve"> Apache</w:t>
      </w:r>
      <w:r w:rsidR="008C6FD7" w:rsidRPr="00EE659D">
        <w:rPr>
          <w:rFonts w:ascii="Times New Roman" w:hAnsi="Times New Roman" w:cs="Times New Roman"/>
          <w:sz w:val="24"/>
        </w:rPr>
        <w:t xml:space="preserve"> HBase</w:t>
      </w:r>
      <w:r w:rsidR="00FA2C19">
        <w:rPr>
          <w:rStyle w:val="FootnoteReference"/>
          <w:rFonts w:ascii="Times New Roman" w:hAnsi="Times New Roman" w:cs="Times New Roman"/>
          <w:sz w:val="24"/>
        </w:rPr>
        <w:footnoteReference w:id="9"/>
      </w:r>
      <w:r w:rsidR="008C6FD7">
        <w:rPr>
          <w:rFonts w:ascii="Times New Roman" w:hAnsi="Times New Roman" w:cs="Times New Roman"/>
          <w:sz w:val="24"/>
        </w:rPr>
        <w:t xml:space="preserve"> támogatással rendelkezik. A platform belső adatfolyam</w:t>
      </w:r>
      <w:r w:rsidR="00191C45">
        <w:rPr>
          <w:rFonts w:ascii="Times New Roman" w:hAnsi="Times New Roman" w:cs="Times New Roman"/>
          <w:sz w:val="24"/>
        </w:rPr>
        <w:t>-</w:t>
      </w:r>
      <w:r w:rsidR="008C6FD7">
        <w:rPr>
          <w:rFonts w:ascii="Times New Roman" w:hAnsi="Times New Roman" w:cs="Times New Roman"/>
          <w:sz w:val="24"/>
        </w:rPr>
        <w:t>kezelése g</w:t>
      </w:r>
      <w:r w:rsidRPr="00EE659D">
        <w:rPr>
          <w:rFonts w:ascii="Times New Roman" w:hAnsi="Times New Roman" w:cs="Times New Roman"/>
          <w:sz w:val="24"/>
        </w:rPr>
        <w:t>rafikusan testreszabható</w:t>
      </w:r>
      <w:r w:rsidR="008C6FD7">
        <w:rPr>
          <w:rFonts w:ascii="Times New Roman" w:hAnsi="Times New Roman" w:cs="Times New Roman"/>
          <w:sz w:val="24"/>
        </w:rPr>
        <w:t>, valamint rendelkezik i</w:t>
      </w:r>
      <w:r w:rsidRPr="00EE659D">
        <w:rPr>
          <w:rFonts w:ascii="Times New Roman" w:hAnsi="Times New Roman" w:cs="Times New Roman"/>
          <w:sz w:val="24"/>
        </w:rPr>
        <w:t>ntegrált üzletiintelligencia</w:t>
      </w:r>
      <w:r w:rsidR="00657958">
        <w:rPr>
          <w:rFonts w:ascii="Times New Roman" w:hAnsi="Times New Roman" w:cs="Times New Roman"/>
          <w:sz w:val="24"/>
        </w:rPr>
        <w:t xml:space="preserve"> </w:t>
      </w:r>
      <w:r w:rsidRPr="00EE659D">
        <w:rPr>
          <w:rFonts w:ascii="Times New Roman" w:hAnsi="Times New Roman" w:cs="Times New Roman"/>
          <w:sz w:val="24"/>
        </w:rPr>
        <w:t>alapú kimutatás</w:t>
      </w:r>
      <w:r w:rsidR="008C6FD7">
        <w:rPr>
          <w:rFonts w:ascii="Times New Roman" w:hAnsi="Times New Roman" w:cs="Times New Roman"/>
          <w:sz w:val="24"/>
        </w:rPr>
        <w:t>t</w:t>
      </w:r>
      <w:r w:rsidRPr="00EE659D">
        <w:rPr>
          <w:rFonts w:ascii="Times New Roman" w:hAnsi="Times New Roman" w:cs="Times New Roman"/>
          <w:sz w:val="24"/>
        </w:rPr>
        <w:t xml:space="preserve"> készítő felület</w:t>
      </w:r>
      <w:r w:rsidR="008C6FD7">
        <w:rPr>
          <w:rFonts w:ascii="Times New Roman" w:hAnsi="Times New Roman" w:cs="Times New Roman"/>
          <w:sz w:val="24"/>
        </w:rPr>
        <w:t>tel</w:t>
      </w:r>
      <w:r>
        <w:rPr>
          <w:rFonts w:ascii="Times New Roman" w:hAnsi="Times New Roman" w:cs="Times New Roman"/>
          <w:sz w:val="24"/>
        </w:rPr>
        <w:t>.</w:t>
      </w:r>
      <w:r w:rsidR="008C6FD7">
        <w:rPr>
          <w:rFonts w:ascii="Times New Roman" w:hAnsi="Times New Roman" w:cs="Times New Roman"/>
          <w:sz w:val="24"/>
        </w:rPr>
        <w:t xml:space="preserve"> Ezen felül t</w:t>
      </w:r>
      <w:r w:rsidRPr="00EE659D">
        <w:rPr>
          <w:rFonts w:ascii="Times New Roman" w:hAnsi="Times New Roman" w:cs="Times New Roman"/>
          <w:sz w:val="24"/>
        </w:rPr>
        <w:t>ámogatja a legelterjedtebb nyílt interfészeket és adatbázisrendszereket</w:t>
      </w:r>
      <w:r w:rsidR="008C6FD7">
        <w:rPr>
          <w:rFonts w:ascii="Times New Roman" w:hAnsi="Times New Roman" w:cs="Times New Roman"/>
          <w:sz w:val="24"/>
        </w:rPr>
        <w:t>, valamint a f</w:t>
      </w:r>
      <w:r w:rsidRPr="00EE659D">
        <w:rPr>
          <w:rFonts w:ascii="Times New Roman" w:hAnsi="Times New Roman" w:cs="Times New Roman"/>
          <w:sz w:val="24"/>
        </w:rPr>
        <w:t>elhő</w:t>
      </w:r>
      <w:r w:rsidR="008C6FD7">
        <w:rPr>
          <w:rFonts w:ascii="Times New Roman" w:hAnsi="Times New Roman" w:cs="Times New Roman"/>
          <w:sz w:val="24"/>
        </w:rPr>
        <w:t>-</w:t>
      </w:r>
      <w:r w:rsidRPr="00EE659D">
        <w:rPr>
          <w:rFonts w:ascii="Times New Roman" w:hAnsi="Times New Roman" w:cs="Times New Roman"/>
          <w:sz w:val="24"/>
        </w:rPr>
        <w:t xml:space="preserve"> vagy saját infrastruktúra alapú telepítés</w:t>
      </w:r>
      <w:r w:rsidR="008C6FD7">
        <w:rPr>
          <w:rFonts w:ascii="Times New Roman" w:hAnsi="Times New Roman" w:cs="Times New Roman"/>
          <w:sz w:val="24"/>
        </w:rPr>
        <w:t>t. Az IoT platform általános koncepcióját a 8. ábra illusztrálja.</w:t>
      </w:r>
    </w:p>
    <w:p w14:paraId="5A04CDC1" w14:textId="77777777" w:rsidR="00701B82" w:rsidRDefault="00701B82" w:rsidP="00701B82">
      <w:pPr>
        <w:jc w:val="both"/>
        <w:rPr>
          <w:rFonts w:ascii="Times New Roman" w:hAnsi="Times New Roman" w:cs="Times New Roman"/>
          <w:sz w:val="24"/>
        </w:rPr>
      </w:pPr>
    </w:p>
    <w:p w14:paraId="055657AF" w14:textId="77777777" w:rsidR="00701B82" w:rsidRDefault="00701B82" w:rsidP="00701B82">
      <w:pP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14:anchorId="3B9F4C2D" wp14:editId="693A3FB9">
            <wp:extent cx="5760720" cy="4975860"/>
            <wp:effectExtent l="0" t="0" r="0" b="0"/>
            <wp:docPr id="2" name="Kép 2" descr="SensorHUB-h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HUB-hu-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975860"/>
                    </a:xfrm>
                    <a:prstGeom prst="rect">
                      <a:avLst/>
                    </a:prstGeom>
                    <a:noFill/>
                    <a:ln>
                      <a:noFill/>
                    </a:ln>
                  </pic:spPr>
                </pic:pic>
              </a:graphicData>
            </a:graphic>
          </wp:inline>
        </w:drawing>
      </w:r>
    </w:p>
    <w:p w14:paraId="5C6E7DA2" w14:textId="77777777" w:rsidR="00701B82" w:rsidRDefault="00701B82" w:rsidP="00701B82">
      <w:pPr>
        <w:rPr>
          <w:rFonts w:ascii="Times New Roman" w:hAnsi="Times New Roman" w:cs="Times New Roman"/>
          <w:sz w:val="24"/>
        </w:rPr>
      </w:pPr>
    </w:p>
    <w:p w14:paraId="15D69E60" w14:textId="77777777" w:rsidR="00701B82" w:rsidRPr="00C065EB" w:rsidRDefault="00701B82" w:rsidP="00701B82">
      <w:pPr>
        <w:jc w:val="center"/>
        <w:rPr>
          <w:rFonts w:ascii="Times New Roman" w:hAnsi="Times New Roman" w:cs="Times New Roman"/>
          <w:i/>
          <w:sz w:val="24"/>
          <w:szCs w:val="24"/>
        </w:rPr>
      </w:pPr>
      <w:r>
        <w:rPr>
          <w:rFonts w:ascii="Times New Roman" w:hAnsi="Times New Roman" w:cs="Times New Roman"/>
          <w:b/>
          <w:i/>
          <w:sz w:val="24"/>
          <w:szCs w:val="24"/>
        </w:rPr>
        <w:t>8</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IoT platform általános koncepciója</w:t>
      </w:r>
    </w:p>
    <w:p w14:paraId="65867947" w14:textId="77777777" w:rsidR="00701B82" w:rsidRDefault="00701B82" w:rsidP="00701B82">
      <w:pPr>
        <w:rPr>
          <w:rFonts w:ascii="Times New Roman" w:hAnsi="Times New Roman" w:cs="Times New Roman"/>
          <w:sz w:val="24"/>
        </w:rPr>
      </w:pPr>
    </w:p>
    <w:p w14:paraId="72E77FAB" w14:textId="77777777" w:rsidR="002070D1" w:rsidRPr="007F0F9A" w:rsidRDefault="002070D1" w:rsidP="002070D1">
      <w:pPr>
        <w:jc w:val="both"/>
        <w:rPr>
          <w:rFonts w:ascii="Times New Roman" w:hAnsi="Times New Roman" w:cs="Times New Roman"/>
          <w:b/>
          <w:i/>
          <w:sz w:val="28"/>
          <w:szCs w:val="24"/>
        </w:rPr>
      </w:pPr>
      <w:r>
        <w:rPr>
          <w:rFonts w:ascii="Times New Roman" w:hAnsi="Times New Roman" w:cs="Times New Roman"/>
          <w:b/>
          <w:i/>
          <w:sz w:val="28"/>
          <w:szCs w:val="24"/>
          <w:lang w:val="en-US"/>
        </w:rPr>
        <w:t>4</w:t>
      </w:r>
      <w:r w:rsidRPr="007F0F9A">
        <w:rPr>
          <w:rFonts w:ascii="Times New Roman" w:hAnsi="Times New Roman" w:cs="Times New Roman"/>
          <w:b/>
          <w:i/>
          <w:sz w:val="28"/>
          <w:szCs w:val="24"/>
          <w:lang w:val="en-US"/>
        </w:rPr>
        <w:t xml:space="preserve">. </w:t>
      </w:r>
      <w:r>
        <w:rPr>
          <w:rFonts w:ascii="Times New Roman" w:hAnsi="Times New Roman" w:cs="Times New Roman"/>
          <w:b/>
          <w:i/>
          <w:sz w:val="28"/>
          <w:szCs w:val="24"/>
          <w:lang w:val="en-US"/>
        </w:rPr>
        <w:t>Demonstr</w:t>
      </w:r>
      <w:r>
        <w:rPr>
          <w:rFonts w:ascii="Times New Roman" w:hAnsi="Times New Roman" w:cs="Times New Roman"/>
          <w:b/>
          <w:i/>
          <w:sz w:val="28"/>
          <w:szCs w:val="24"/>
        </w:rPr>
        <w:t>ációs terepasztal</w:t>
      </w:r>
    </w:p>
    <w:p w14:paraId="3619AC06" w14:textId="74C2439D" w:rsidR="00333C6A" w:rsidRDefault="00333C6A" w:rsidP="002070D1">
      <w:pPr>
        <w:jc w:val="both"/>
        <w:rPr>
          <w:rFonts w:ascii="Times New Roman" w:hAnsi="Times New Roman" w:cs="Times New Roman"/>
          <w:sz w:val="24"/>
          <w:szCs w:val="24"/>
        </w:rPr>
      </w:pPr>
      <w:r>
        <w:rPr>
          <w:rFonts w:ascii="Times New Roman" w:hAnsi="Times New Roman" w:cs="Times New Roman"/>
          <w:sz w:val="24"/>
          <w:szCs w:val="24"/>
        </w:rPr>
        <w:t>Az infrastruktúra</w:t>
      </w:r>
      <w:r w:rsidR="00154139">
        <w:rPr>
          <w:rFonts w:ascii="Times New Roman" w:hAnsi="Times New Roman" w:cs="Times New Roman"/>
          <w:sz w:val="24"/>
          <w:szCs w:val="24"/>
        </w:rPr>
        <w:t>-</w:t>
      </w:r>
      <w:r>
        <w:rPr>
          <w:rFonts w:ascii="Times New Roman" w:hAnsi="Times New Roman" w:cs="Times New Roman"/>
          <w:sz w:val="24"/>
          <w:szCs w:val="24"/>
        </w:rPr>
        <w:t>felügyeleti rendszerünk működésének a szemléltetése céljából kidolgoztunk és megvalósítottunk egy demonstrációs terepasztalt, amelynek egyik példánya 2</w:t>
      </w:r>
      <w:r>
        <w:rPr>
          <w:rFonts w:ascii="Times New Roman" w:hAnsi="Times New Roman" w:cs="Times New Roman"/>
          <w:sz w:val="24"/>
          <w:szCs w:val="24"/>
          <w:lang w:val="en-US"/>
        </w:rPr>
        <w:t>019 v</w:t>
      </w:r>
      <w:r>
        <w:rPr>
          <w:rFonts w:ascii="Times New Roman" w:hAnsi="Times New Roman" w:cs="Times New Roman"/>
          <w:sz w:val="24"/>
          <w:szCs w:val="24"/>
        </w:rPr>
        <w:t>égéig állandó kiállítás keretében megtekinthető és kipróbálható a BME Ipar 4.</w:t>
      </w:r>
      <w:r>
        <w:rPr>
          <w:rFonts w:ascii="Times New Roman" w:hAnsi="Times New Roman" w:cs="Times New Roman"/>
          <w:sz w:val="24"/>
          <w:szCs w:val="24"/>
          <w:lang w:val="en-US"/>
        </w:rPr>
        <w:t>0 Techno</w:t>
      </w:r>
      <w:r w:rsidR="00CE1750">
        <w:rPr>
          <w:rFonts w:ascii="Times New Roman" w:hAnsi="Times New Roman" w:cs="Times New Roman"/>
          <w:sz w:val="24"/>
          <w:szCs w:val="24"/>
        </w:rPr>
        <w:t>lógiai Központban</w:t>
      </w:r>
      <w:r>
        <w:rPr>
          <w:rFonts w:ascii="Times New Roman" w:hAnsi="Times New Roman" w:cs="Times New Roman"/>
          <w:sz w:val="24"/>
          <w:szCs w:val="24"/>
          <w:lang w:val="en-US"/>
        </w:rPr>
        <w:t xml:space="preserve">, </w:t>
      </w:r>
      <w:r w:rsidRPr="00333C6A">
        <w:rPr>
          <w:rFonts w:ascii="Times New Roman" w:hAnsi="Times New Roman" w:cs="Times New Roman"/>
          <w:sz w:val="24"/>
          <w:szCs w:val="24"/>
          <w:lang w:val="en-US"/>
        </w:rPr>
        <w:t>a másik példánya pedig a NETvisor</w:t>
      </w:r>
      <w:r w:rsidR="00CE1750">
        <w:rPr>
          <w:rFonts w:ascii="Times New Roman" w:hAnsi="Times New Roman" w:cs="Times New Roman"/>
          <w:sz w:val="24"/>
          <w:szCs w:val="24"/>
          <w:lang w:val="en-US"/>
        </w:rPr>
        <w:t xml:space="preserve"> Zrt.</w:t>
      </w:r>
      <w:r w:rsidRPr="00333C6A">
        <w:rPr>
          <w:rFonts w:ascii="Times New Roman" w:hAnsi="Times New Roman" w:cs="Times New Roman"/>
          <w:sz w:val="24"/>
          <w:szCs w:val="24"/>
          <w:lang w:val="en-US"/>
        </w:rPr>
        <w:t xml:space="preserve"> IoT</w:t>
      </w:r>
      <w:r>
        <w:rPr>
          <w:rFonts w:ascii="Times New Roman" w:hAnsi="Times New Roman" w:cs="Times New Roman"/>
          <w:sz w:val="24"/>
          <w:szCs w:val="24"/>
          <w:lang w:val="en-US"/>
        </w:rPr>
        <w:t xml:space="preserve"> tesztlaborjában kapott helyet</w:t>
      </w:r>
      <w:r>
        <w:rPr>
          <w:rFonts w:ascii="Times New Roman" w:hAnsi="Times New Roman" w:cs="Times New Roman"/>
          <w:sz w:val="24"/>
          <w:szCs w:val="24"/>
        </w:rPr>
        <w:t>.</w:t>
      </w:r>
      <w:r w:rsidR="00DB34AF">
        <w:rPr>
          <w:rFonts w:ascii="Times New Roman" w:hAnsi="Times New Roman" w:cs="Times New Roman"/>
          <w:sz w:val="24"/>
          <w:szCs w:val="24"/>
        </w:rPr>
        <w:t xml:space="preserve"> A demonstráció kétnyelvű, így minden felirat</w:t>
      </w:r>
      <w:r w:rsidR="00AE1954">
        <w:rPr>
          <w:rFonts w:ascii="Times New Roman" w:hAnsi="Times New Roman" w:cs="Times New Roman"/>
          <w:sz w:val="24"/>
          <w:szCs w:val="24"/>
        </w:rPr>
        <w:t xml:space="preserve">, funkció, </w:t>
      </w:r>
      <w:r w:rsidR="00DB34AF">
        <w:rPr>
          <w:rFonts w:ascii="Times New Roman" w:hAnsi="Times New Roman" w:cs="Times New Roman"/>
          <w:sz w:val="24"/>
          <w:szCs w:val="24"/>
        </w:rPr>
        <w:t>kezelő</w:t>
      </w:r>
      <w:r w:rsidR="00AE1954">
        <w:rPr>
          <w:rFonts w:ascii="Times New Roman" w:hAnsi="Times New Roman" w:cs="Times New Roman"/>
          <w:sz w:val="24"/>
          <w:szCs w:val="24"/>
        </w:rPr>
        <w:t xml:space="preserve">- és visszajelző </w:t>
      </w:r>
      <w:r w:rsidR="00DB34AF">
        <w:rPr>
          <w:rFonts w:ascii="Times New Roman" w:hAnsi="Times New Roman" w:cs="Times New Roman"/>
          <w:sz w:val="24"/>
          <w:szCs w:val="24"/>
        </w:rPr>
        <w:t>felület elérhető mind magyar, mind pedig angol nyelven.</w:t>
      </w:r>
      <w:r w:rsidR="00CE1750">
        <w:rPr>
          <w:rFonts w:ascii="Times New Roman" w:hAnsi="Times New Roman" w:cs="Times New Roman"/>
          <w:sz w:val="24"/>
          <w:szCs w:val="24"/>
        </w:rPr>
        <w:t xml:space="preserve"> A </w:t>
      </w:r>
      <w:r w:rsidR="00E33D53">
        <w:rPr>
          <w:rFonts w:ascii="Times New Roman" w:hAnsi="Times New Roman" w:cs="Times New Roman"/>
          <w:sz w:val="24"/>
          <w:szCs w:val="24"/>
        </w:rPr>
        <w:t>9. ábr</w:t>
      </w:r>
      <w:r w:rsidR="00CE1750">
        <w:rPr>
          <w:rFonts w:ascii="Times New Roman" w:hAnsi="Times New Roman" w:cs="Times New Roman"/>
          <w:sz w:val="24"/>
          <w:szCs w:val="24"/>
        </w:rPr>
        <w:t xml:space="preserve">án a </w:t>
      </w:r>
      <w:r w:rsidR="00CE1750" w:rsidRPr="00333C6A">
        <w:rPr>
          <w:rFonts w:ascii="Times New Roman" w:hAnsi="Times New Roman" w:cs="Times New Roman"/>
          <w:sz w:val="24"/>
          <w:szCs w:val="24"/>
          <w:lang w:val="en-US"/>
        </w:rPr>
        <w:t>NETvisor</w:t>
      </w:r>
      <w:r w:rsidR="00CE1750">
        <w:rPr>
          <w:rFonts w:ascii="Times New Roman" w:hAnsi="Times New Roman" w:cs="Times New Roman"/>
          <w:sz w:val="24"/>
          <w:szCs w:val="24"/>
          <w:lang w:val="en-US"/>
        </w:rPr>
        <w:t xml:space="preserve"> Zrt.</w:t>
      </w:r>
      <w:r w:rsidR="00CE1750" w:rsidRPr="00333C6A">
        <w:rPr>
          <w:rFonts w:ascii="Times New Roman" w:hAnsi="Times New Roman" w:cs="Times New Roman"/>
          <w:sz w:val="24"/>
          <w:szCs w:val="24"/>
          <w:lang w:val="en-US"/>
        </w:rPr>
        <w:t xml:space="preserve"> IoT</w:t>
      </w:r>
      <w:r w:rsidR="00CE1750">
        <w:rPr>
          <w:rFonts w:ascii="Times New Roman" w:hAnsi="Times New Roman" w:cs="Times New Roman"/>
          <w:sz w:val="24"/>
          <w:szCs w:val="24"/>
          <w:lang w:val="en-US"/>
        </w:rPr>
        <w:t xml:space="preserve"> tesztlaborjában található demonstrációs terepasztal látható</w:t>
      </w:r>
      <w:r w:rsidR="00E33D53">
        <w:rPr>
          <w:rFonts w:ascii="Times New Roman" w:hAnsi="Times New Roman" w:cs="Times New Roman"/>
          <w:sz w:val="24"/>
          <w:szCs w:val="24"/>
        </w:rPr>
        <w:t>.</w:t>
      </w:r>
    </w:p>
    <w:p w14:paraId="11E9210C" w14:textId="77777777" w:rsidR="00E33D53" w:rsidRDefault="00E33D53" w:rsidP="00E33D53">
      <w:pPr>
        <w:rPr>
          <w:rFonts w:ascii="Times New Roman" w:hAnsi="Times New Roman" w:cs="Times New Roman"/>
          <w:sz w:val="24"/>
          <w:szCs w:val="24"/>
        </w:rPr>
      </w:pPr>
    </w:p>
    <w:p w14:paraId="37A58C0C" w14:textId="77777777" w:rsidR="00E33D53" w:rsidRDefault="00E33D53" w:rsidP="00E33D53">
      <w:pPr>
        <w:rPr>
          <w:rFonts w:ascii="Times New Roman" w:hAnsi="Times New Roman" w:cs="Times New Roman"/>
          <w:sz w:val="24"/>
          <w:szCs w:val="24"/>
        </w:rPr>
      </w:pPr>
      <w:r w:rsidRPr="00E66686">
        <w:rPr>
          <w:rFonts w:ascii="Times New Roman" w:hAnsi="Times New Roman" w:cs="Times New Roman"/>
          <w:noProof/>
          <w:sz w:val="24"/>
          <w:szCs w:val="24"/>
          <w:lang w:val="en-US"/>
        </w:rPr>
        <w:lastRenderedPageBreak/>
        <w:drawing>
          <wp:inline distT="0" distB="0" distL="0" distR="0" wp14:anchorId="7AAB9331" wp14:editId="233AA9BA">
            <wp:extent cx="5760720" cy="3240405"/>
            <wp:effectExtent l="0" t="0" r="0" b="0"/>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4FA7529" w14:textId="77777777" w:rsidR="00E33D53" w:rsidRDefault="00E33D53" w:rsidP="00E33D53">
      <w:pPr>
        <w:rPr>
          <w:rFonts w:ascii="Times New Roman" w:hAnsi="Times New Roman" w:cs="Times New Roman"/>
          <w:sz w:val="24"/>
          <w:szCs w:val="24"/>
        </w:rPr>
      </w:pPr>
    </w:p>
    <w:p w14:paraId="776D86B3" w14:textId="5BA8C356" w:rsidR="00E33D53" w:rsidRPr="00E66686" w:rsidRDefault="00E33D53" w:rsidP="00E33D53">
      <w:pPr>
        <w:jc w:val="center"/>
        <w:rPr>
          <w:rFonts w:ascii="Times New Roman" w:hAnsi="Times New Roman" w:cs="Times New Roman"/>
          <w:i/>
          <w:sz w:val="24"/>
          <w:szCs w:val="24"/>
        </w:rPr>
      </w:pPr>
      <w:r>
        <w:rPr>
          <w:rFonts w:ascii="Times New Roman" w:hAnsi="Times New Roman" w:cs="Times New Roman"/>
          <w:b/>
          <w:i/>
          <w:sz w:val="24"/>
          <w:szCs w:val="24"/>
        </w:rPr>
        <w:t>9</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A</w:t>
      </w:r>
      <w:r w:rsidR="00CE1750">
        <w:rPr>
          <w:rFonts w:ascii="Times New Roman" w:hAnsi="Times New Roman" w:cs="Times New Roman"/>
          <w:i/>
          <w:sz w:val="24"/>
          <w:szCs w:val="24"/>
        </w:rPr>
        <w:t xml:space="preserve"> </w:t>
      </w:r>
      <w:r w:rsidR="00CE1750" w:rsidRPr="00CE1750">
        <w:rPr>
          <w:rFonts w:ascii="Times New Roman" w:hAnsi="Times New Roman" w:cs="Times New Roman"/>
          <w:i/>
          <w:sz w:val="24"/>
          <w:szCs w:val="24"/>
        </w:rPr>
        <w:t>NETvisor Zrt. IoT tesztlaborjában található demonstrációs terepasztal</w:t>
      </w:r>
    </w:p>
    <w:p w14:paraId="3FD574F1" w14:textId="77777777" w:rsidR="00333C6A" w:rsidRDefault="00333C6A" w:rsidP="002070D1">
      <w:pPr>
        <w:jc w:val="both"/>
        <w:rPr>
          <w:rFonts w:ascii="Times New Roman" w:hAnsi="Times New Roman" w:cs="Times New Roman"/>
          <w:i/>
          <w:sz w:val="28"/>
          <w:szCs w:val="24"/>
          <w:lang w:val="en-US"/>
        </w:rPr>
      </w:pPr>
    </w:p>
    <w:p w14:paraId="7AF41B63" w14:textId="77777777" w:rsidR="002070D1" w:rsidRDefault="002070D1" w:rsidP="002070D1">
      <w:pPr>
        <w:jc w:val="both"/>
        <w:rPr>
          <w:rFonts w:ascii="Times New Roman" w:hAnsi="Times New Roman" w:cs="Times New Roman"/>
          <w:i/>
          <w:sz w:val="28"/>
          <w:szCs w:val="24"/>
          <w:lang w:val="en-US"/>
        </w:rPr>
      </w:pPr>
      <w:r>
        <w:rPr>
          <w:rFonts w:ascii="Times New Roman" w:hAnsi="Times New Roman" w:cs="Times New Roman"/>
          <w:i/>
          <w:sz w:val="28"/>
          <w:szCs w:val="24"/>
          <w:lang w:val="en-US"/>
        </w:rPr>
        <w:t>4</w:t>
      </w:r>
      <w:r w:rsidRPr="00BE2995">
        <w:rPr>
          <w:rFonts w:ascii="Times New Roman" w:hAnsi="Times New Roman" w:cs="Times New Roman"/>
          <w:i/>
          <w:sz w:val="28"/>
          <w:szCs w:val="24"/>
          <w:lang w:val="en-US"/>
        </w:rPr>
        <w:t>.</w:t>
      </w:r>
      <w:r>
        <w:rPr>
          <w:rFonts w:ascii="Times New Roman" w:hAnsi="Times New Roman" w:cs="Times New Roman"/>
          <w:i/>
          <w:sz w:val="28"/>
          <w:szCs w:val="24"/>
          <w:lang w:val="en-US"/>
        </w:rPr>
        <w:t>1</w:t>
      </w:r>
      <w:r w:rsidRPr="00BE2995">
        <w:rPr>
          <w:rFonts w:ascii="Times New Roman" w:hAnsi="Times New Roman" w:cs="Times New Roman"/>
          <w:i/>
          <w:sz w:val="28"/>
          <w:szCs w:val="24"/>
          <w:lang w:val="en-US"/>
        </w:rPr>
        <w:t xml:space="preserve"> </w:t>
      </w:r>
      <w:r>
        <w:rPr>
          <w:rFonts w:ascii="Times New Roman" w:hAnsi="Times New Roman" w:cs="Times New Roman"/>
          <w:i/>
          <w:sz w:val="28"/>
          <w:szCs w:val="24"/>
          <w:lang w:val="en-US"/>
        </w:rPr>
        <w:t>Szcenárió</w:t>
      </w:r>
    </w:p>
    <w:p w14:paraId="01CB9D01" w14:textId="77777777" w:rsidR="0033374C" w:rsidRPr="00A765BB" w:rsidRDefault="0033374C" w:rsidP="0033374C">
      <w:pPr>
        <w:jc w:val="both"/>
        <w:rPr>
          <w:rFonts w:ascii="Times New Roman" w:hAnsi="Times New Roman" w:cs="Times New Roman"/>
          <w:sz w:val="24"/>
          <w:szCs w:val="24"/>
        </w:rPr>
      </w:pPr>
      <w:r>
        <w:rPr>
          <w:rFonts w:ascii="Times New Roman" w:hAnsi="Times New Roman" w:cs="Times New Roman"/>
          <w:sz w:val="24"/>
          <w:szCs w:val="24"/>
        </w:rPr>
        <w:t xml:space="preserve">A terepasztalon demonstrált szcenárió egy egyszerű palackozóüzemet illusztrál, amely a következő részegységekből áll, ahogy az a </w:t>
      </w:r>
      <w:r w:rsidR="00E33D53">
        <w:rPr>
          <w:rFonts w:ascii="Times New Roman" w:hAnsi="Times New Roman" w:cs="Times New Roman"/>
          <w:sz w:val="24"/>
          <w:szCs w:val="24"/>
        </w:rPr>
        <w:t>1</w:t>
      </w:r>
      <w:r w:rsidR="00E33D53">
        <w:rPr>
          <w:rFonts w:ascii="Times New Roman" w:hAnsi="Times New Roman" w:cs="Times New Roman"/>
          <w:sz w:val="24"/>
          <w:szCs w:val="24"/>
          <w:lang w:val="en-US"/>
        </w:rPr>
        <w:t>0</w:t>
      </w:r>
      <w:r>
        <w:rPr>
          <w:rFonts w:ascii="Times New Roman" w:hAnsi="Times New Roman" w:cs="Times New Roman"/>
          <w:sz w:val="24"/>
          <w:szCs w:val="24"/>
        </w:rPr>
        <w:t xml:space="preserve">. ábrán is látható: Targonca, Futószalag </w:t>
      </w:r>
      <w:r>
        <w:rPr>
          <w:rFonts w:ascii="Times New Roman" w:hAnsi="Times New Roman" w:cs="Times New Roman"/>
          <w:sz w:val="24"/>
          <w:szCs w:val="24"/>
          <w:lang w:val="en-US"/>
        </w:rPr>
        <w:t>&amp; Tartály</w:t>
      </w:r>
      <w:r>
        <w:rPr>
          <w:rFonts w:ascii="Times New Roman" w:hAnsi="Times New Roman" w:cs="Times New Roman"/>
          <w:sz w:val="24"/>
          <w:szCs w:val="24"/>
        </w:rPr>
        <w:t>, Kommunkációs központ, Felügyeleti központ, Raktár, Beavatkozási konzol.</w:t>
      </w:r>
    </w:p>
    <w:p w14:paraId="7B52E289" w14:textId="77777777" w:rsidR="0033374C" w:rsidRDefault="0033374C" w:rsidP="0033374C">
      <w:pPr>
        <w:rPr>
          <w:rFonts w:ascii="Times New Roman" w:hAnsi="Times New Roman" w:cs="Times New Roman"/>
          <w:sz w:val="24"/>
          <w:szCs w:val="24"/>
        </w:rPr>
      </w:pPr>
    </w:p>
    <w:p w14:paraId="35C9A44C" w14:textId="77777777" w:rsidR="0033374C" w:rsidRDefault="0033374C" w:rsidP="0033374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C8DFFD7" wp14:editId="0E9CA896">
            <wp:extent cx="5753100" cy="3857625"/>
            <wp:effectExtent l="0" t="0" r="0" b="0"/>
            <wp:docPr id="5" name="Kép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inline>
        </w:drawing>
      </w:r>
    </w:p>
    <w:p w14:paraId="13B0D233" w14:textId="77777777" w:rsidR="0033374C" w:rsidRDefault="0033374C" w:rsidP="0033374C">
      <w:pPr>
        <w:rPr>
          <w:rFonts w:ascii="Times New Roman" w:hAnsi="Times New Roman" w:cs="Times New Roman"/>
          <w:sz w:val="24"/>
          <w:szCs w:val="24"/>
        </w:rPr>
      </w:pPr>
    </w:p>
    <w:p w14:paraId="017CB929" w14:textId="77777777" w:rsidR="0033374C" w:rsidRPr="00C065EB" w:rsidRDefault="00E33D53" w:rsidP="0033374C">
      <w:pPr>
        <w:jc w:val="center"/>
        <w:rPr>
          <w:rFonts w:ascii="Times New Roman" w:hAnsi="Times New Roman" w:cs="Times New Roman"/>
          <w:i/>
          <w:sz w:val="24"/>
          <w:szCs w:val="24"/>
        </w:rPr>
      </w:pPr>
      <w:r>
        <w:rPr>
          <w:rFonts w:ascii="Times New Roman" w:hAnsi="Times New Roman" w:cs="Times New Roman"/>
          <w:b/>
          <w:i/>
          <w:sz w:val="24"/>
          <w:szCs w:val="24"/>
        </w:rPr>
        <w:t>10</w:t>
      </w:r>
      <w:r w:rsidR="0033374C" w:rsidRPr="005222EE">
        <w:rPr>
          <w:rFonts w:ascii="Times New Roman" w:hAnsi="Times New Roman" w:cs="Times New Roman"/>
          <w:b/>
          <w:i/>
          <w:sz w:val="24"/>
          <w:szCs w:val="24"/>
        </w:rPr>
        <w:t>. ábra</w:t>
      </w:r>
      <w:r w:rsidR="0033374C" w:rsidRPr="00C065EB">
        <w:rPr>
          <w:rFonts w:ascii="Times New Roman" w:hAnsi="Times New Roman" w:cs="Times New Roman"/>
          <w:i/>
          <w:sz w:val="24"/>
          <w:szCs w:val="24"/>
        </w:rPr>
        <w:t xml:space="preserve">: </w:t>
      </w:r>
      <w:r w:rsidR="0033374C">
        <w:rPr>
          <w:rFonts w:ascii="Times New Roman" w:hAnsi="Times New Roman" w:cs="Times New Roman"/>
          <w:i/>
          <w:sz w:val="24"/>
          <w:szCs w:val="24"/>
        </w:rPr>
        <w:t>Terepasztal a demonstrált palackozóüzem szcenárióval</w:t>
      </w:r>
    </w:p>
    <w:p w14:paraId="28D80A13" w14:textId="77777777" w:rsidR="0033374C" w:rsidRDefault="0033374C" w:rsidP="0033374C">
      <w:pPr>
        <w:rPr>
          <w:rFonts w:ascii="Times New Roman" w:hAnsi="Times New Roman" w:cs="Times New Roman"/>
          <w:sz w:val="24"/>
          <w:szCs w:val="24"/>
        </w:rPr>
      </w:pPr>
    </w:p>
    <w:p w14:paraId="03074CE1" w14:textId="765BC225" w:rsidR="0033374C" w:rsidRDefault="0033374C" w:rsidP="00CA0AAC">
      <w:pPr>
        <w:jc w:val="both"/>
        <w:rPr>
          <w:rFonts w:ascii="Times New Roman" w:hAnsi="Times New Roman" w:cs="Times New Roman"/>
          <w:sz w:val="24"/>
          <w:szCs w:val="24"/>
        </w:rPr>
      </w:pPr>
      <w:r>
        <w:rPr>
          <w:rFonts w:ascii="Times New Roman" w:hAnsi="Times New Roman" w:cs="Times New Roman"/>
          <w:sz w:val="24"/>
          <w:szCs w:val="24"/>
        </w:rPr>
        <w:t xml:space="preserve">A demonstrációban monitorozzuk az illusztrált palackozóüzem </w:t>
      </w:r>
      <w:r>
        <w:rPr>
          <w:rFonts w:ascii="Times New Roman" w:hAnsi="Times New Roman" w:cs="Times New Roman"/>
          <w:i/>
          <w:sz w:val="24"/>
          <w:szCs w:val="24"/>
        </w:rPr>
        <w:t>G</w:t>
      </w:r>
      <w:r w:rsidRPr="00305BEF">
        <w:rPr>
          <w:rFonts w:ascii="Times New Roman" w:hAnsi="Times New Roman" w:cs="Times New Roman"/>
          <w:i/>
          <w:sz w:val="24"/>
          <w:szCs w:val="24"/>
        </w:rPr>
        <w:t>yártás</w:t>
      </w:r>
      <w:r>
        <w:rPr>
          <w:rFonts w:ascii="Times New Roman" w:hAnsi="Times New Roman" w:cs="Times New Roman"/>
          <w:sz w:val="24"/>
          <w:szCs w:val="24"/>
        </w:rPr>
        <w:t xml:space="preserve">, </w:t>
      </w:r>
      <w:r>
        <w:rPr>
          <w:rFonts w:ascii="Times New Roman" w:hAnsi="Times New Roman" w:cs="Times New Roman"/>
          <w:i/>
          <w:sz w:val="24"/>
          <w:szCs w:val="24"/>
        </w:rPr>
        <w:t>Á</w:t>
      </w:r>
      <w:r w:rsidRPr="00305BEF">
        <w:rPr>
          <w:rFonts w:ascii="Times New Roman" w:hAnsi="Times New Roman" w:cs="Times New Roman"/>
          <w:i/>
          <w:sz w:val="24"/>
          <w:szCs w:val="24"/>
        </w:rPr>
        <w:t>ramellátás</w:t>
      </w:r>
      <w:r>
        <w:rPr>
          <w:rFonts w:ascii="Times New Roman" w:hAnsi="Times New Roman" w:cs="Times New Roman"/>
          <w:sz w:val="24"/>
          <w:szCs w:val="24"/>
        </w:rPr>
        <w:t xml:space="preserve"> és a </w:t>
      </w:r>
      <w:r>
        <w:rPr>
          <w:rFonts w:ascii="Times New Roman" w:hAnsi="Times New Roman" w:cs="Times New Roman"/>
          <w:i/>
          <w:sz w:val="24"/>
          <w:szCs w:val="24"/>
        </w:rPr>
        <w:t>K</w:t>
      </w:r>
      <w:r w:rsidRPr="00305BEF">
        <w:rPr>
          <w:rFonts w:ascii="Times New Roman" w:hAnsi="Times New Roman" w:cs="Times New Roman"/>
          <w:i/>
          <w:sz w:val="24"/>
          <w:szCs w:val="24"/>
        </w:rPr>
        <w:t>ommunikáció</w:t>
      </w:r>
      <w:r>
        <w:rPr>
          <w:rFonts w:ascii="Times New Roman" w:hAnsi="Times New Roman" w:cs="Times New Roman"/>
          <w:sz w:val="24"/>
          <w:szCs w:val="24"/>
        </w:rPr>
        <w:t xml:space="preserve"> alrendszereinek és ezek főbb összetevőinek a működését. Ezen monitorozott </w:t>
      </w:r>
      <w:r w:rsidR="00885214">
        <w:rPr>
          <w:rFonts w:ascii="Times New Roman" w:hAnsi="Times New Roman" w:cs="Times New Roman"/>
          <w:sz w:val="24"/>
          <w:szCs w:val="24"/>
        </w:rPr>
        <w:t>komponenseket/</w:t>
      </w:r>
      <w:r>
        <w:rPr>
          <w:rFonts w:ascii="Times New Roman" w:hAnsi="Times New Roman" w:cs="Times New Roman"/>
          <w:sz w:val="24"/>
          <w:szCs w:val="24"/>
        </w:rPr>
        <w:t xml:space="preserve">jellemzőket a </w:t>
      </w:r>
      <w:r w:rsidR="00CA0AAC">
        <w:rPr>
          <w:rFonts w:ascii="Times New Roman" w:hAnsi="Times New Roman" w:cs="Times New Roman"/>
          <w:sz w:val="24"/>
          <w:szCs w:val="24"/>
        </w:rPr>
        <w:t>1</w:t>
      </w:r>
      <w:r>
        <w:rPr>
          <w:rFonts w:ascii="Times New Roman" w:hAnsi="Times New Roman" w:cs="Times New Roman"/>
          <w:sz w:val="24"/>
          <w:szCs w:val="24"/>
        </w:rPr>
        <w:t>. táblázat tartalmazza.</w:t>
      </w:r>
    </w:p>
    <w:p w14:paraId="4A1D07C7" w14:textId="77777777" w:rsidR="0033374C" w:rsidRDefault="0033374C" w:rsidP="0033374C">
      <w:pPr>
        <w:rPr>
          <w:rFonts w:ascii="Times New Roman" w:hAnsi="Times New Roman" w:cs="Times New Roman"/>
          <w:sz w:val="24"/>
          <w:szCs w:val="24"/>
        </w:rPr>
      </w:pPr>
    </w:p>
    <w:p w14:paraId="56C029AF" w14:textId="1B818000" w:rsidR="0033374C" w:rsidRPr="00512466" w:rsidRDefault="00512466" w:rsidP="00512466">
      <w:pPr>
        <w:jc w:val="center"/>
        <w:rPr>
          <w:rFonts w:ascii="Times New Roman" w:hAnsi="Times New Roman" w:cs="Times New Roman"/>
          <w:i/>
          <w:sz w:val="24"/>
          <w:szCs w:val="24"/>
        </w:rPr>
      </w:pPr>
      <w:r w:rsidRPr="00512466">
        <w:rPr>
          <w:rFonts w:ascii="Times New Roman" w:hAnsi="Times New Roman" w:cs="Times New Roman"/>
          <w:b/>
          <w:i/>
          <w:sz w:val="24"/>
          <w:szCs w:val="24"/>
        </w:rPr>
        <w:t>1.</w:t>
      </w:r>
      <w:r>
        <w:rPr>
          <w:rFonts w:ascii="Times New Roman" w:hAnsi="Times New Roman" w:cs="Times New Roman"/>
          <w:b/>
          <w:i/>
          <w:sz w:val="24"/>
          <w:szCs w:val="24"/>
        </w:rPr>
        <w:t xml:space="preserve"> </w:t>
      </w:r>
      <w:r w:rsidR="0033374C" w:rsidRPr="00512466">
        <w:rPr>
          <w:rFonts w:ascii="Times New Roman" w:hAnsi="Times New Roman" w:cs="Times New Roman"/>
          <w:b/>
          <w:i/>
          <w:sz w:val="24"/>
          <w:szCs w:val="24"/>
        </w:rPr>
        <w:t>táblázat</w:t>
      </w:r>
      <w:r w:rsidR="0033374C" w:rsidRPr="00512466">
        <w:rPr>
          <w:rFonts w:ascii="Times New Roman" w:hAnsi="Times New Roman" w:cs="Times New Roman"/>
          <w:i/>
          <w:sz w:val="24"/>
          <w:szCs w:val="24"/>
        </w:rPr>
        <w:t xml:space="preserve">: A demonstrált </w:t>
      </w:r>
      <w:r w:rsidR="00CA0AAC" w:rsidRPr="00512466">
        <w:rPr>
          <w:rFonts w:ascii="Times New Roman" w:hAnsi="Times New Roman" w:cs="Times New Roman"/>
          <w:i/>
          <w:sz w:val="24"/>
          <w:szCs w:val="24"/>
        </w:rPr>
        <w:t>szcenárió</w:t>
      </w:r>
      <w:r w:rsidR="0033374C" w:rsidRPr="00512466">
        <w:rPr>
          <w:rFonts w:ascii="Times New Roman" w:hAnsi="Times New Roman" w:cs="Times New Roman"/>
          <w:i/>
          <w:sz w:val="24"/>
          <w:szCs w:val="24"/>
        </w:rPr>
        <w:t xml:space="preserve"> monitorozott </w:t>
      </w:r>
      <w:r w:rsidR="00885214">
        <w:rPr>
          <w:rFonts w:ascii="Times New Roman" w:hAnsi="Times New Roman" w:cs="Times New Roman"/>
          <w:i/>
          <w:sz w:val="24"/>
          <w:szCs w:val="24"/>
        </w:rPr>
        <w:t>komponensei/</w:t>
      </w:r>
      <w:r w:rsidR="0033374C" w:rsidRPr="00512466">
        <w:rPr>
          <w:rFonts w:ascii="Times New Roman" w:hAnsi="Times New Roman" w:cs="Times New Roman"/>
          <w:i/>
          <w:sz w:val="24"/>
          <w:szCs w:val="24"/>
        </w:rPr>
        <w:t>jellemzői</w:t>
      </w:r>
    </w:p>
    <w:p w14:paraId="250C0334" w14:textId="77777777" w:rsidR="00512466" w:rsidRPr="00512466" w:rsidRDefault="00512466" w:rsidP="00512466"/>
    <w:tbl>
      <w:tblPr>
        <w:tblStyle w:val="TableGrid"/>
        <w:tblW w:w="0" w:type="auto"/>
        <w:tblLook w:val="04A0" w:firstRow="1" w:lastRow="0" w:firstColumn="1" w:lastColumn="0" w:noHBand="0" w:noVBand="1"/>
      </w:tblPr>
      <w:tblGrid>
        <w:gridCol w:w="3397"/>
        <w:gridCol w:w="2552"/>
        <w:gridCol w:w="3113"/>
      </w:tblGrid>
      <w:tr w:rsidR="0033374C" w:rsidRPr="00305BEF" w14:paraId="1CC5E860" w14:textId="77777777" w:rsidTr="00CA0AAC">
        <w:tc>
          <w:tcPr>
            <w:tcW w:w="3397" w:type="dxa"/>
            <w:shd w:val="clear" w:color="auto" w:fill="9CC2E5" w:themeFill="accent1" w:themeFillTint="99"/>
          </w:tcPr>
          <w:p w14:paraId="58E3B98E" w14:textId="77777777" w:rsidR="0033374C" w:rsidRPr="00305BEF" w:rsidRDefault="0033374C" w:rsidP="00A4321E">
            <w:pPr>
              <w:jc w:val="center"/>
              <w:rPr>
                <w:rFonts w:ascii="Times New Roman" w:hAnsi="Times New Roman" w:cs="Times New Roman"/>
                <w:b/>
                <w:sz w:val="24"/>
                <w:szCs w:val="24"/>
              </w:rPr>
            </w:pPr>
            <w:r w:rsidRPr="00305BEF">
              <w:rPr>
                <w:rFonts w:ascii="Times New Roman" w:hAnsi="Times New Roman" w:cs="Times New Roman"/>
                <w:b/>
                <w:sz w:val="24"/>
                <w:szCs w:val="24"/>
              </w:rPr>
              <w:t>Gyártás</w:t>
            </w:r>
          </w:p>
        </w:tc>
        <w:tc>
          <w:tcPr>
            <w:tcW w:w="2552" w:type="dxa"/>
            <w:shd w:val="clear" w:color="auto" w:fill="9CC2E5" w:themeFill="accent1" w:themeFillTint="99"/>
          </w:tcPr>
          <w:p w14:paraId="33526A5B" w14:textId="77777777" w:rsidR="0033374C" w:rsidRPr="00305BEF" w:rsidRDefault="0033374C" w:rsidP="00A4321E">
            <w:pPr>
              <w:jc w:val="center"/>
              <w:rPr>
                <w:rFonts w:ascii="Times New Roman" w:hAnsi="Times New Roman" w:cs="Times New Roman"/>
                <w:b/>
                <w:sz w:val="24"/>
                <w:szCs w:val="24"/>
              </w:rPr>
            </w:pPr>
            <w:r w:rsidRPr="00305BEF">
              <w:rPr>
                <w:rFonts w:ascii="Times New Roman" w:hAnsi="Times New Roman" w:cs="Times New Roman"/>
                <w:b/>
                <w:sz w:val="24"/>
                <w:szCs w:val="24"/>
              </w:rPr>
              <w:t>Áramellátás</w:t>
            </w:r>
          </w:p>
        </w:tc>
        <w:tc>
          <w:tcPr>
            <w:tcW w:w="3113" w:type="dxa"/>
            <w:shd w:val="clear" w:color="auto" w:fill="9CC2E5" w:themeFill="accent1" w:themeFillTint="99"/>
          </w:tcPr>
          <w:p w14:paraId="7BC702DE" w14:textId="77777777" w:rsidR="0033374C" w:rsidRPr="00305BEF" w:rsidRDefault="0033374C" w:rsidP="00A4321E">
            <w:pPr>
              <w:jc w:val="center"/>
              <w:rPr>
                <w:rFonts w:ascii="Times New Roman" w:hAnsi="Times New Roman" w:cs="Times New Roman"/>
                <w:b/>
                <w:sz w:val="24"/>
                <w:szCs w:val="24"/>
              </w:rPr>
            </w:pPr>
            <w:r w:rsidRPr="00305BEF">
              <w:rPr>
                <w:rFonts w:ascii="Times New Roman" w:hAnsi="Times New Roman" w:cs="Times New Roman"/>
                <w:b/>
                <w:sz w:val="24"/>
                <w:szCs w:val="24"/>
              </w:rPr>
              <w:t>Kommunikáció</w:t>
            </w:r>
          </w:p>
        </w:tc>
      </w:tr>
      <w:tr w:rsidR="0033374C" w14:paraId="12999757" w14:textId="77777777" w:rsidTr="00CA0AAC">
        <w:tc>
          <w:tcPr>
            <w:tcW w:w="3397" w:type="dxa"/>
          </w:tcPr>
          <w:p w14:paraId="6F7069BD" w14:textId="7A142C2B" w:rsidR="0033374C" w:rsidRPr="00305BEF" w:rsidRDefault="0033374C" w:rsidP="001705B2">
            <w:pPr>
              <w:pStyle w:val="ListParagraph"/>
              <w:numPr>
                <w:ilvl w:val="0"/>
                <w:numId w:val="8"/>
              </w:numPr>
              <w:spacing w:before="120" w:after="120" w:line="264" w:lineRule="auto"/>
              <w:ind w:left="318"/>
              <w:rPr>
                <w:rFonts w:ascii="Times New Roman" w:hAnsi="Times New Roman" w:cs="Times New Roman"/>
                <w:sz w:val="24"/>
                <w:szCs w:val="24"/>
              </w:rPr>
            </w:pPr>
            <w:r w:rsidRPr="00305BEF">
              <w:rPr>
                <w:rFonts w:ascii="Times New Roman" w:hAnsi="Times New Roman" w:cs="Times New Roman"/>
                <w:sz w:val="24"/>
                <w:szCs w:val="24"/>
              </w:rPr>
              <w:t>Szalag</w:t>
            </w:r>
            <w:r w:rsidR="00CA0AAC">
              <w:rPr>
                <w:rFonts w:ascii="Times New Roman" w:hAnsi="Times New Roman" w:cs="Times New Roman"/>
                <w:sz w:val="24"/>
                <w:szCs w:val="24"/>
              </w:rPr>
              <w:t>–</w:t>
            </w:r>
            <w:r w:rsidRPr="00305BEF">
              <w:rPr>
                <w:rFonts w:ascii="Times New Roman" w:hAnsi="Times New Roman" w:cs="Times New Roman"/>
                <w:sz w:val="24"/>
                <w:szCs w:val="24"/>
              </w:rPr>
              <w:t>PLC/szenzorok</w:t>
            </w:r>
          </w:p>
          <w:p w14:paraId="469560B6" w14:textId="3923AE3E" w:rsidR="0033374C" w:rsidRPr="00305BEF" w:rsidRDefault="0033374C" w:rsidP="001705B2">
            <w:pPr>
              <w:pStyle w:val="ListParagraph"/>
              <w:numPr>
                <w:ilvl w:val="0"/>
                <w:numId w:val="8"/>
              </w:numPr>
              <w:spacing w:before="120" w:after="120" w:line="264" w:lineRule="auto"/>
              <w:ind w:left="318"/>
              <w:rPr>
                <w:rFonts w:ascii="Times New Roman" w:hAnsi="Times New Roman" w:cs="Times New Roman"/>
                <w:sz w:val="24"/>
                <w:szCs w:val="24"/>
              </w:rPr>
            </w:pPr>
            <w:r w:rsidRPr="00305BEF">
              <w:rPr>
                <w:rFonts w:ascii="Times New Roman" w:hAnsi="Times New Roman" w:cs="Times New Roman"/>
                <w:sz w:val="24"/>
                <w:szCs w:val="24"/>
              </w:rPr>
              <w:t>Tartály</w:t>
            </w:r>
            <w:r w:rsidR="00CA0AAC">
              <w:rPr>
                <w:rFonts w:ascii="Times New Roman" w:hAnsi="Times New Roman" w:cs="Times New Roman"/>
                <w:sz w:val="24"/>
                <w:szCs w:val="24"/>
              </w:rPr>
              <w:t>–</w:t>
            </w:r>
            <w:r w:rsidRPr="00305BEF">
              <w:rPr>
                <w:rFonts w:ascii="Times New Roman" w:hAnsi="Times New Roman" w:cs="Times New Roman"/>
                <w:sz w:val="24"/>
                <w:szCs w:val="24"/>
              </w:rPr>
              <w:t>PLC/szenzorok</w:t>
            </w:r>
          </w:p>
          <w:p w14:paraId="6BABF311" w14:textId="24007D51" w:rsidR="0033374C" w:rsidRPr="00305BEF" w:rsidRDefault="0033374C" w:rsidP="001705B2">
            <w:pPr>
              <w:pStyle w:val="ListParagraph"/>
              <w:numPr>
                <w:ilvl w:val="0"/>
                <w:numId w:val="8"/>
              </w:numPr>
              <w:spacing w:before="120" w:after="120" w:line="264" w:lineRule="auto"/>
              <w:ind w:left="318"/>
              <w:rPr>
                <w:rFonts w:ascii="Times New Roman" w:hAnsi="Times New Roman" w:cs="Times New Roman"/>
                <w:sz w:val="24"/>
                <w:szCs w:val="24"/>
              </w:rPr>
            </w:pPr>
            <w:r w:rsidRPr="00305BEF">
              <w:rPr>
                <w:rFonts w:ascii="Times New Roman" w:hAnsi="Times New Roman" w:cs="Times New Roman"/>
                <w:sz w:val="24"/>
                <w:szCs w:val="24"/>
              </w:rPr>
              <w:t>Targonca</w:t>
            </w:r>
            <w:r w:rsidR="00CA0AAC">
              <w:rPr>
                <w:rFonts w:ascii="Times New Roman" w:hAnsi="Times New Roman" w:cs="Times New Roman"/>
                <w:sz w:val="24"/>
                <w:szCs w:val="24"/>
              </w:rPr>
              <w:t>–</w:t>
            </w:r>
            <w:r w:rsidRPr="00305BEF">
              <w:rPr>
                <w:rFonts w:ascii="Times New Roman" w:hAnsi="Times New Roman" w:cs="Times New Roman"/>
                <w:sz w:val="24"/>
                <w:szCs w:val="24"/>
              </w:rPr>
              <w:t>P</w:t>
            </w:r>
            <w:r w:rsidR="00CA0AAC">
              <w:rPr>
                <w:rFonts w:ascii="Times New Roman" w:hAnsi="Times New Roman" w:cs="Times New Roman"/>
                <w:sz w:val="24"/>
                <w:szCs w:val="24"/>
              </w:rPr>
              <w:t>LC/s</w:t>
            </w:r>
            <w:r w:rsidRPr="00305BEF">
              <w:rPr>
                <w:rFonts w:ascii="Times New Roman" w:hAnsi="Times New Roman" w:cs="Times New Roman"/>
                <w:sz w:val="24"/>
                <w:szCs w:val="24"/>
              </w:rPr>
              <w:t>zenzorok</w:t>
            </w:r>
          </w:p>
          <w:p w14:paraId="3E98C1EC" w14:textId="0AC62300" w:rsidR="0033374C" w:rsidRPr="00305BEF" w:rsidRDefault="0033374C" w:rsidP="001705B2">
            <w:pPr>
              <w:pStyle w:val="ListParagraph"/>
              <w:numPr>
                <w:ilvl w:val="0"/>
                <w:numId w:val="8"/>
              </w:numPr>
              <w:spacing w:before="120" w:after="120" w:line="264" w:lineRule="auto"/>
              <w:ind w:left="318"/>
              <w:rPr>
                <w:rFonts w:ascii="Times New Roman" w:hAnsi="Times New Roman" w:cs="Times New Roman"/>
                <w:sz w:val="24"/>
                <w:szCs w:val="24"/>
              </w:rPr>
            </w:pPr>
            <w:r w:rsidRPr="00305BEF">
              <w:rPr>
                <w:rFonts w:ascii="Times New Roman" w:hAnsi="Times New Roman" w:cs="Times New Roman"/>
                <w:sz w:val="24"/>
                <w:szCs w:val="24"/>
              </w:rPr>
              <w:t>Raktár</w:t>
            </w:r>
            <w:r w:rsidR="004F4E70">
              <w:rPr>
                <w:rFonts w:ascii="Times New Roman" w:hAnsi="Times New Roman" w:cs="Times New Roman"/>
                <w:sz w:val="24"/>
                <w:szCs w:val="24"/>
              </w:rPr>
              <w:t>-</w:t>
            </w:r>
            <w:r w:rsidRPr="00305BEF">
              <w:rPr>
                <w:rFonts w:ascii="Times New Roman" w:hAnsi="Times New Roman" w:cs="Times New Roman"/>
                <w:sz w:val="24"/>
                <w:szCs w:val="24"/>
              </w:rPr>
              <w:t>RFID</w:t>
            </w:r>
            <w:r w:rsidR="004F4E70">
              <w:rPr>
                <w:rFonts w:ascii="Times New Roman" w:hAnsi="Times New Roman" w:cs="Times New Roman"/>
                <w:sz w:val="24"/>
                <w:szCs w:val="24"/>
              </w:rPr>
              <w:t>-</w:t>
            </w:r>
            <w:r w:rsidRPr="00305BEF">
              <w:rPr>
                <w:rFonts w:ascii="Times New Roman" w:hAnsi="Times New Roman" w:cs="Times New Roman"/>
                <w:sz w:val="24"/>
                <w:szCs w:val="24"/>
              </w:rPr>
              <w:t>leolvasó</w:t>
            </w:r>
          </w:p>
        </w:tc>
        <w:tc>
          <w:tcPr>
            <w:tcW w:w="2552" w:type="dxa"/>
          </w:tcPr>
          <w:p w14:paraId="05544032" w14:textId="77777777" w:rsidR="0033374C" w:rsidRPr="008A470A" w:rsidRDefault="0033374C" w:rsidP="0033374C">
            <w:pPr>
              <w:pStyle w:val="ListParagraph"/>
              <w:numPr>
                <w:ilvl w:val="0"/>
                <w:numId w:val="8"/>
              </w:numPr>
              <w:spacing w:before="120" w:after="120" w:line="264" w:lineRule="auto"/>
              <w:ind w:left="458"/>
              <w:jc w:val="both"/>
              <w:rPr>
                <w:rFonts w:ascii="Times New Roman" w:hAnsi="Times New Roman" w:cs="Times New Roman"/>
                <w:sz w:val="24"/>
                <w:szCs w:val="24"/>
              </w:rPr>
            </w:pPr>
            <w:r w:rsidRPr="008A470A">
              <w:rPr>
                <w:rFonts w:ascii="Times New Roman" w:hAnsi="Times New Roman" w:cs="Times New Roman"/>
                <w:sz w:val="24"/>
                <w:szCs w:val="24"/>
              </w:rPr>
              <w:t>Kommunikációs központ</w:t>
            </w:r>
          </w:p>
          <w:p w14:paraId="0C2F8041" w14:textId="2E573DBB" w:rsidR="0033374C" w:rsidRPr="008A470A" w:rsidRDefault="0033374C" w:rsidP="0033374C">
            <w:pPr>
              <w:pStyle w:val="ListParagraph"/>
              <w:numPr>
                <w:ilvl w:val="0"/>
                <w:numId w:val="8"/>
              </w:numPr>
              <w:spacing w:before="120" w:after="120" w:line="264" w:lineRule="auto"/>
              <w:ind w:left="458"/>
              <w:jc w:val="both"/>
              <w:rPr>
                <w:rFonts w:ascii="Times New Roman" w:hAnsi="Times New Roman" w:cs="Times New Roman"/>
                <w:sz w:val="24"/>
                <w:szCs w:val="24"/>
              </w:rPr>
            </w:pPr>
            <w:r w:rsidRPr="008A470A">
              <w:rPr>
                <w:rFonts w:ascii="Times New Roman" w:hAnsi="Times New Roman" w:cs="Times New Roman"/>
                <w:sz w:val="24"/>
                <w:szCs w:val="24"/>
              </w:rPr>
              <w:t>Szalag/Tartály</w:t>
            </w:r>
          </w:p>
          <w:p w14:paraId="1557F909" w14:textId="77777777" w:rsidR="0033374C" w:rsidRPr="008A470A" w:rsidRDefault="0033374C" w:rsidP="0033374C">
            <w:pPr>
              <w:pStyle w:val="ListParagraph"/>
              <w:numPr>
                <w:ilvl w:val="0"/>
                <w:numId w:val="8"/>
              </w:numPr>
              <w:spacing w:before="120" w:after="120" w:line="264" w:lineRule="auto"/>
              <w:ind w:left="458"/>
              <w:jc w:val="both"/>
              <w:rPr>
                <w:rFonts w:ascii="Times New Roman" w:hAnsi="Times New Roman" w:cs="Times New Roman"/>
                <w:sz w:val="24"/>
                <w:szCs w:val="24"/>
              </w:rPr>
            </w:pPr>
            <w:r w:rsidRPr="008A470A">
              <w:rPr>
                <w:rFonts w:ascii="Times New Roman" w:hAnsi="Times New Roman" w:cs="Times New Roman"/>
                <w:sz w:val="24"/>
                <w:szCs w:val="24"/>
              </w:rPr>
              <w:t>Targonca</w:t>
            </w:r>
          </w:p>
          <w:p w14:paraId="6AF98351" w14:textId="77777777" w:rsidR="0033374C" w:rsidRPr="008A470A" w:rsidRDefault="0033374C" w:rsidP="0033374C">
            <w:pPr>
              <w:pStyle w:val="ListParagraph"/>
              <w:numPr>
                <w:ilvl w:val="0"/>
                <w:numId w:val="8"/>
              </w:numPr>
              <w:spacing w:before="120" w:after="120" w:line="264" w:lineRule="auto"/>
              <w:ind w:left="458"/>
              <w:jc w:val="both"/>
              <w:rPr>
                <w:rFonts w:ascii="Times New Roman" w:hAnsi="Times New Roman" w:cs="Times New Roman"/>
                <w:sz w:val="24"/>
                <w:szCs w:val="24"/>
              </w:rPr>
            </w:pPr>
            <w:r w:rsidRPr="008A470A">
              <w:rPr>
                <w:rFonts w:ascii="Times New Roman" w:hAnsi="Times New Roman" w:cs="Times New Roman"/>
                <w:sz w:val="24"/>
                <w:szCs w:val="24"/>
              </w:rPr>
              <w:t>Raktár</w:t>
            </w:r>
          </w:p>
        </w:tc>
        <w:tc>
          <w:tcPr>
            <w:tcW w:w="3113" w:type="dxa"/>
          </w:tcPr>
          <w:p w14:paraId="012FAB59" w14:textId="77777777"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Kommunikációs központ</w:t>
            </w:r>
          </w:p>
          <w:p w14:paraId="1CCD1E9F" w14:textId="77777777"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Kommunikációs központ elérhetőség</w:t>
            </w:r>
            <w:r w:rsidR="00CA0AAC">
              <w:rPr>
                <w:rFonts w:ascii="Times New Roman" w:hAnsi="Times New Roman" w:cs="Times New Roman"/>
                <w:sz w:val="24"/>
                <w:szCs w:val="24"/>
              </w:rPr>
              <w:t>e</w:t>
            </w:r>
          </w:p>
          <w:p w14:paraId="041C7077" w14:textId="42502EA5"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Szalag</w:t>
            </w:r>
            <w:r w:rsidR="004F4E70">
              <w:rPr>
                <w:rFonts w:ascii="Times New Roman" w:hAnsi="Times New Roman" w:cs="Times New Roman"/>
                <w:sz w:val="24"/>
                <w:szCs w:val="24"/>
              </w:rPr>
              <w:t>-</w:t>
            </w:r>
            <w:r w:rsidRPr="008A470A">
              <w:rPr>
                <w:rFonts w:ascii="Times New Roman" w:hAnsi="Times New Roman" w:cs="Times New Roman"/>
                <w:sz w:val="24"/>
                <w:szCs w:val="24"/>
              </w:rPr>
              <w:t>PLC/szenzorok elérhetőség</w:t>
            </w:r>
            <w:r w:rsidR="00CA0AAC">
              <w:rPr>
                <w:rFonts w:ascii="Times New Roman" w:hAnsi="Times New Roman" w:cs="Times New Roman"/>
                <w:sz w:val="24"/>
                <w:szCs w:val="24"/>
              </w:rPr>
              <w:t>e</w:t>
            </w:r>
          </w:p>
          <w:p w14:paraId="521334C6" w14:textId="7FD59F6B"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Tartály</w:t>
            </w:r>
            <w:r w:rsidR="004F4E70">
              <w:rPr>
                <w:rFonts w:ascii="Times New Roman" w:hAnsi="Times New Roman" w:cs="Times New Roman"/>
                <w:sz w:val="24"/>
                <w:szCs w:val="24"/>
              </w:rPr>
              <w:t>-</w:t>
            </w:r>
            <w:r w:rsidRPr="008A470A">
              <w:rPr>
                <w:rFonts w:ascii="Times New Roman" w:hAnsi="Times New Roman" w:cs="Times New Roman"/>
                <w:sz w:val="24"/>
                <w:szCs w:val="24"/>
              </w:rPr>
              <w:t>PLC/szenzorok elérhetőség</w:t>
            </w:r>
            <w:r w:rsidR="00CA0AAC">
              <w:rPr>
                <w:rFonts w:ascii="Times New Roman" w:hAnsi="Times New Roman" w:cs="Times New Roman"/>
                <w:sz w:val="24"/>
                <w:szCs w:val="24"/>
              </w:rPr>
              <w:t>e</w:t>
            </w:r>
          </w:p>
          <w:p w14:paraId="45DC6037" w14:textId="55A4002F"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Targonca</w:t>
            </w:r>
            <w:r w:rsidR="004F4E70">
              <w:rPr>
                <w:rFonts w:ascii="Times New Roman" w:hAnsi="Times New Roman" w:cs="Times New Roman"/>
                <w:sz w:val="24"/>
                <w:szCs w:val="24"/>
              </w:rPr>
              <w:t>-</w:t>
            </w:r>
            <w:r w:rsidRPr="008A470A">
              <w:rPr>
                <w:rFonts w:ascii="Times New Roman" w:hAnsi="Times New Roman" w:cs="Times New Roman"/>
                <w:sz w:val="24"/>
                <w:szCs w:val="24"/>
              </w:rPr>
              <w:t>PLC/szenzorok elérhetőség</w:t>
            </w:r>
            <w:r w:rsidR="00CA0AAC">
              <w:rPr>
                <w:rFonts w:ascii="Times New Roman" w:hAnsi="Times New Roman" w:cs="Times New Roman"/>
                <w:sz w:val="24"/>
                <w:szCs w:val="24"/>
              </w:rPr>
              <w:t>e</w:t>
            </w:r>
          </w:p>
          <w:p w14:paraId="3263FCB1" w14:textId="1AA41D3A"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Raktár</w:t>
            </w:r>
            <w:r w:rsidR="004F4E70">
              <w:rPr>
                <w:rFonts w:ascii="Times New Roman" w:hAnsi="Times New Roman" w:cs="Times New Roman"/>
                <w:sz w:val="24"/>
                <w:szCs w:val="24"/>
              </w:rPr>
              <w:t>-</w:t>
            </w:r>
            <w:r w:rsidRPr="008A470A">
              <w:rPr>
                <w:rFonts w:ascii="Times New Roman" w:hAnsi="Times New Roman" w:cs="Times New Roman"/>
                <w:sz w:val="24"/>
                <w:szCs w:val="24"/>
              </w:rPr>
              <w:t>RFID</w:t>
            </w:r>
            <w:r w:rsidR="004F4E70">
              <w:rPr>
                <w:rFonts w:ascii="Times New Roman" w:hAnsi="Times New Roman" w:cs="Times New Roman"/>
                <w:sz w:val="24"/>
                <w:szCs w:val="24"/>
              </w:rPr>
              <w:t>-l</w:t>
            </w:r>
            <w:r w:rsidRPr="008A470A">
              <w:rPr>
                <w:rFonts w:ascii="Times New Roman" w:hAnsi="Times New Roman" w:cs="Times New Roman"/>
                <w:sz w:val="24"/>
                <w:szCs w:val="24"/>
              </w:rPr>
              <w:t>eolvasó elérhetőség</w:t>
            </w:r>
            <w:r w:rsidR="00CA0AAC">
              <w:rPr>
                <w:rFonts w:ascii="Times New Roman" w:hAnsi="Times New Roman" w:cs="Times New Roman"/>
                <w:sz w:val="24"/>
                <w:szCs w:val="24"/>
              </w:rPr>
              <w:t>e</w:t>
            </w:r>
          </w:p>
          <w:p w14:paraId="40E1DC8E" w14:textId="77777777"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lastRenderedPageBreak/>
              <w:t>Kommunikációs központ árammérő elérhetőség</w:t>
            </w:r>
            <w:r w:rsidR="00CA0AAC">
              <w:rPr>
                <w:rFonts w:ascii="Times New Roman" w:hAnsi="Times New Roman" w:cs="Times New Roman"/>
                <w:sz w:val="24"/>
                <w:szCs w:val="24"/>
              </w:rPr>
              <w:t>e</w:t>
            </w:r>
          </w:p>
          <w:p w14:paraId="33D70DA7" w14:textId="58AC26E1"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Szalag/Tartály árammérő elérhetőség</w:t>
            </w:r>
            <w:r w:rsidR="00CA0AAC">
              <w:rPr>
                <w:rFonts w:ascii="Times New Roman" w:hAnsi="Times New Roman" w:cs="Times New Roman"/>
                <w:sz w:val="24"/>
                <w:szCs w:val="24"/>
              </w:rPr>
              <w:t>e</w:t>
            </w:r>
          </w:p>
          <w:p w14:paraId="5C337FE1" w14:textId="77777777"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Targonca árammérő elérhetőség</w:t>
            </w:r>
            <w:r w:rsidR="00CA0AAC">
              <w:rPr>
                <w:rFonts w:ascii="Times New Roman" w:hAnsi="Times New Roman" w:cs="Times New Roman"/>
                <w:sz w:val="24"/>
                <w:szCs w:val="24"/>
              </w:rPr>
              <w:t>e</w:t>
            </w:r>
          </w:p>
          <w:p w14:paraId="3EBDCE21" w14:textId="77777777" w:rsidR="0033374C" w:rsidRPr="008A470A" w:rsidRDefault="0033374C" w:rsidP="001705B2">
            <w:pPr>
              <w:pStyle w:val="ListParagraph"/>
              <w:numPr>
                <w:ilvl w:val="0"/>
                <w:numId w:val="8"/>
              </w:numPr>
              <w:spacing w:before="120" w:after="120" w:line="264" w:lineRule="auto"/>
              <w:ind w:left="365"/>
              <w:rPr>
                <w:rFonts w:ascii="Times New Roman" w:hAnsi="Times New Roman" w:cs="Times New Roman"/>
                <w:sz w:val="24"/>
                <w:szCs w:val="24"/>
              </w:rPr>
            </w:pPr>
            <w:r w:rsidRPr="008A470A">
              <w:rPr>
                <w:rFonts w:ascii="Times New Roman" w:hAnsi="Times New Roman" w:cs="Times New Roman"/>
                <w:sz w:val="24"/>
                <w:szCs w:val="24"/>
              </w:rPr>
              <w:t>Raktár árammérő elérhetőség</w:t>
            </w:r>
            <w:r w:rsidR="00CA0AAC">
              <w:rPr>
                <w:rFonts w:ascii="Times New Roman" w:hAnsi="Times New Roman" w:cs="Times New Roman"/>
                <w:sz w:val="24"/>
                <w:szCs w:val="24"/>
              </w:rPr>
              <w:t>e</w:t>
            </w:r>
          </w:p>
        </w:tc>
      </w:tr>
    </w:tbl>
    <w:p w14:paraId="294FA5CB" w14:textId="77777777" w:rsidR="0033374C" w:rsidRDefault="0033374C" w:rsidP="0033374C">
      <w:pPr>
        <w:rPr>
          <w:rFonts w:ascii="Times New Roman" w:hAnsi="Times New Roman" w:cs="Times New Roman"/>
          <w:sz w:val="24"/>
          <w:szCs w:val="24"/>
        </w:rPr>
      </w:pPr>
    </w:p>
    <w:p w14:paraId="6F9837A2" w14:textId="78D67F63" w:rsidR="0033374C" w:rsidRPr="00A75CD2" w:rsidRDefault="0033374C" w:rsidP="00CA0AAC">
      <w:pPr>
        <w:jc w:val="both"/>
        <w:rPr>
          <w:rFonts w:ascii="Times New Roman" w:hAnsi="Times New Roman" w:cs="Times New Roman"/>
          <w:sz w:val="24"/>
          <w:szCs w:val="24"/>
        </w:rPr>
      </w:pPr>
      <w:r>
        <w:rPr>
          <w:rFonts w:ascii="Times New Roman" w:hAnsi="Times New Roman" w:cs="Times New Roman"/>
          <w:sz w:val="24"/>
          <w:szCs w:val="24"/>
        </w:rPr>
        <w:t>A demonstrációt megvalósító részegységek egy lokálisan kialakított</w:t>
      </w:r>
      <w:r w:rsidR="00885214">
        <w:rPr>
          <w:rFonts w:ascii="Times New Roman" w:hAnsi="Times New Roman" w:cs="Times New Roman"/>
          <w:sz w:val="24"/>
          <w:szCs w:val="24"/>
        </w:rPr>
        <w:t>, csillag topológiájú</w:t>
      </w:r>
      <w:r>
        <w:rPr>
          <w:rFonts w:ascii="Times New Roman" w:hAnsi="Times New Roman" w:cs="Times New Roman"/>
          <w:sz w:val="24"/>
          <w:szCs w:val="24"/>
        </w:rPr>
        <w:t xml:space="preserve"> WiFi</w:t>
      </w:r>
      <w:r w:rsidR="00AD4D3D">
        <w:rPr>
          <w:rFonts w:ascii="Times New Roman" w:hAnsi="Times New Roman" w:cs="Times New Roman"/>
          <w:sz w:val="24"/>
          <w:szCs w:val="24"/>
        </w:rPr>
        <w:t>-</w:t>
      </w:r>
      <w:r>
        <w:rPr>
          <w:rFonts w:ascii="Times New Roman" w:hAnsi="Times New Roman" w:cs="Times New Roman"/>
          <w:sz w:val="24"/>
          <w:szCs w:val="24"/>
        </w:rPr>
        <w:t>hálózaton keresztül kommunikálnak egymással, ahogy ez a 1</w:t>
      </w:r>
      <w:r w:rsidR="00E33D53">
        <w:rPr>
          <w:rFonts w:ascii="Times New Roman" w:hAnsi="Times New Roman" w:cs="Times New Roman"/>
          <w:sz w:val="24"/>
          <w:szCs w:val="24"/>
        </w:rPr>
        <w:t>1</w:t>
      </w:r>
      <w:r>
        <w:rPr>
          <w:rFonts w:ascii="Times New Roman" w:hAnsi="Times New Roman" w:cs="Times New Roman"/>
          <w:sz w:val="24"/>
          <w:szCs w:val="24"/>
          <w:lang w:val="en-US"/>
        </w:rPr>
        <w:t>. á</w:t>
      </w:r>
      <w:r>
        <w:rPr>
          <w:rFonts w:ascii="Times New Roman" w:hAnsi="Times New Roman" w:cs="Times New Roman"/>
          <w:sz w:val="24"/>
          <w:szCs w:val="24"/>
        </w:rPr>
        <w:t xml:space="preserve">brán látható. </w:t>
      </w:r>
      <w:r w:rsidR="00885214">
        <w:rPr>
          <w:rFonts w:ascii="Times New Roman" w:hAnsi="Times New Roman" w:cs="Times New Roman"/>
          <w:sz w:val="24"/>
          <w:szCs w:val="24"/>
        </w:rPr>
        <w:t>A csillag topológia központi eleme egy WiFi AP</w:t>
      </w:r>
      <w:r w:rsidR="00CF7EAB">
        <w:rPr>
          <w:rStyle w:val="FootnoteReference"/>
          <w:rFonts w:ascii="Times New Roman" w:hAnsi="Times New Roman" w:cs="Times New Roman"/>
          <w:sz w:val="24"/>
          <w:szCs w:val="24"/>
        </w:rPr>
        <w:footnoteReference w:id="10"/>
      </w:r>
      <w:r w:rsidR="00885214">
        <w:rPr>
          <w:rFonts w:ascii="Times New Roman" w:hAnsi="Times New Roman" w:cs="Times New Roman"/>
          <w:sz w:val="24"/>
          <w:szCs w:val="24"/>
        </w:rPr>
        <w:t>, amelyhez mind a végponti eszközök, mind a Felügyeleti központ WiFi</w:t>
      </w:r>
      <w:r w:rsidR="00AD4D3D">
        <w:rPr>
          <w:rFonts w:ascii="Times New Roman" w:hAnsi="Times New Roman" w:cs="Times New Roman"/>
          <w:sz w:val="24"/>
          <w:szCs w:val="24"/>
        </w:rPr>
        <w:t>-</w:t>
      </w:r>
      <w:r w:rsidR="00885214">
        <w:rPr>
          <w:rFonts w:ascii="Times New Roman" w:hAnsi="Times New Roman" w:cs="Times New Roman"/>
          <w:sz w:val="24"/>
          <w:szCs w:val="24"/>
        </w:rPr>
        <w:t>linken keresztül csatlakozik.</w:t>
      </w:r>
    </w:p>
    <w:p w14:paraId="3D9B285B" w14:textId="77777777" w:rsidR="0033374C" w:rsidRDefault="0033374C" w:rsidP="0033374C">
      <w:pPr>
        <w:rPr>
          <w:rFonts w:ascii="Times New Roman" w:hAnsi="Times New Roman" w:cs="Times New Roman"/>
          <w:sz w:val="24"/>
          <w:szCs w:val="24"/>
        </w:rPr>
      </w:pPr>
    </w:p>
    <w:p w14:paraId="0467F11F" w14:textId="77777777" w:rsidR="0033374C" w:rsidRDefault="0033374C" w:rsidP="0033374C">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FC2EED" wp14:editId="27A108ED">
            <wp:extent cx="5753100" cy="2724150"/>
            <wp:effectExtent l="0" t="0" r="0" b="0"/>
            <wp:docPr id="3" name="Kép 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2299DF5F" w14:textId="77777777" w:rsidR="0033374C" w:rsidRDefault="0033374C" w:rsidP="0033374C">
      <w:pPr>
        <w:rPr>
          <w:rFonts w:ascii="Times New Roman" w:hAnsi="Times New Roman" w:cs="Times New Roman"/>
          <w:sz w:val="24"/>
          <w:szCs w:val="24"/>
        </w:rPr>
      </w:pPr>
    </w:p>
    <w:p w14:paraId="041B0054" w14:textId="57E1F472" w:rsidR="0033374C" w:rsidRPr="00C065EB" w:rsidRDefault="0033374C" w:rsidP="0033374C">
      <w:pPr>
        <w:jc w:val="center"/>
        <w:rPr>
          <w:rFonts w:ascii="Times New Roman" w:hAnsi="Times New Roman" w:cs="Times New Roman"/>
          <w:i/>
          <w:sz w:val="24"/>
          <w:szCs w:val="24"/>
        </w:rPr>
      </w:pPr>
      <w:r>
        <w:rPr>
          <w:rFonts w:ascii="Times New Roman" w:hAnsi="Times New Roman" w:cs="Times New Roman"/>
          <w:b/>
          <w:i/>
          <w:sz w:val="24"/>
          <w:szCs w:val="24"/>
        </w:rPr>
        <w:t>1</w:t>
      </w:r>
      <w:r w:rsidR="00E33D53">
        <w:rPr>
          <w:rFonts w:ascii="Times New Roman" w:hAnsi="Times New Roman" w:cs="Times New Roman"/>
          <w:b/>
          <w:i/>
          <w:sz w:val="24"/>
          <w:szCs w:val="24"/>
        </w:rPr>
        <w:t>1</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A terepasztal részegységeinek lokális WiFi</w:t>
      </w:r>
      <w:r w:rsidR="00AD4D3D">
        <w:rPr>
          <w:rFonts w:ascii="Times New Roman" w:hAnsi="Times New Roman" w:cs="Times New Roman"/>
          <w:i/>
          <w:sz w:val="24"/>
          <w:szCs w:val="24"/>
        </w:rPr>
        <w:t>-</w:t>
      </w:r>
      <w:r>
        <w:rPr>
          <w:rFonts w:ascii="Times New Roman" w:hAnsi="Times New Roman" w:cs="Times New Roman"/>
          <w:i/>
          <w:sz w:val="24"/>
          <w:szCs w:val="24"/>
        </w:rPr>
        <w:t>alapú kommunikációs hálózata</w:t>
      </w:r>
    </w:p>
    <w:p w14:paraId="1AE84E91" w14:textId="77777777" w:rsidR="00941876" w:rsidRDefault="00941876" w:rsidP="00E50FA4">
      <w:pPr>
        <w:jc w:val="both"/>
        <w:rPr>
          <w:rFonts w:ascii="Times New Roman" w:hAnsi="Times New Roman" w:cs="Times New Roman"/>
          <w:sz w:val="24"/>
          <w:szCs w:val="24"/>
        </w:rPr>
      </w:pPr>
    </w:p>
    <w:p w14:paraId="5D1ABF0E" w14:textId="6C5C078E" w:rsidR="0033374C" w:rsidRDefault="0033374C" w:rsidP="00E50FA4">
      <w:pPr>
        <w:jc w:val="both"/>
        <w:rPr>
          <w:rFonts w:ascii="Times New Roman" w:hAnsi="Times New Roman" w:cs="Times New Roman"/>
          <w:sz w:val="24"/>
          <w:szCs w:val="24"/>
        </w:rPr>
      </w:pPr>
      <w:r>
        <w:rPr>
          <w:rFonts w:ascii="Times New Roman" w:hAnsi="Times New Roman" w:cs="Times New Roman"/>
          <w:sz w:val="24"/>
          <w:szCs w:val="24"/>
        </w:rPr>
        <w:t xml:space="preserve">Amikor a demonstrált üzem normál működését valamilyen meghibásodás hátráltatja, akkor a </w:t>
      </w:r>
      <w:r w:rsidRPr="00885214">
        <w:rPr>
          <w:rFonts w:ascii="Times New Roman" w:hAnsi="Times New Roman" w:cs="Times New Roman"/>
          <w:i/>
          <w:sz w:val="24"/>
          <w:szCs w:val="24"/>
        </w:rPr>
        <w:t>Felügyeleti központban</w:t>
      </w:r>
      <w:r>
        <w:rPr>
          <w:rFonts w:ascii="Times New Roman" w:hAnsi="Times New Roman" w:cs="Times New Roman"/>
          <w:sz w:val="24"/>
          <w:szCs w:val="24"/>
        </w:rPr>
        <w:t xml:space="preserve"> futó FM (Fault Manager)</w:t>
      </w:r>
      <w:r w:rsidR="00E50FA4">
        <w:rPr>
          <w:rFonts w:ascii="Times New Roman" w:hAnsi="Times New Roman" w:cs="Times New Roman"/>
          <w:sz w:val="24"/>
          <w:szCs w:val="24"/>
        </w:rPr>
        <w:t xml:space="preserve"> komponens</w:t>
      </w:r>
      <w:r>
        <w:rPr>
          <w:rFonts w:ascii="Times New Roman" w:hAnsi="Times New Roman" w:cs="Times New Roman"/>
          <w:sz w:val="24"/>
          <w:szCs w:val="24"/>
        </w:rPr>
        <w:t xml:space="preserve"> – begyűjtve a riasztásokat a PVSR-ből és/vagy az egyéb alrendszereket monitorozó eszközökből – összefüggéseken és szabályokon, valamint célirányos, gráfadatbázist használó adattároláson és adatkezelésen alapuló gyökérhiba</w:t>
      </w:r>
      <w:r w:rsidR="00AD4D3D">
        <w:rPr>
          <w:rFonts w:ascii="Times New Roman" w:hAnsi="Times New Roman" w:cs="Times New Roman"/>
          <w:sz w:val="24"/>
          <w:szCs w:val="24"/>
        </w:rPr>
        <w:t>-</w:t>
      </w:r>
      <w:r>
        <w:rPr>
          <w:rFonts w:ascii="Times New Roman" w:hAnsi="Times New Roman" w:cs="Times New Roman"/>
          <w:sz w:val="24"/>
          <w:szCs w:val="24"/>
        </w:rPr>
        <w:t>analízist végez, és rámutat a hiba valószínűsíthető forrására. Ennek köszönhetően a hiba elhárítása már célirányosan, hatékonyan történhet.</w:t>
      </w:r>
    </w:p>
    <w:p w14:paraId="662066A2" w14:textId="77777777" w:rsidR="00631A8D" w:rsidRDefault="00631A8D" w:rsidP="00E50FA4">
      <w:pPr>
        <w:jc w:val="both"/>
        <w:rPr>
          <w:rFonts w:ascii="Times New Roman" w:hAnsi="Times New Roman" w:cs="Times New Roman"/>
          <w:sz w:val="24"/>
          <w:szCs w:val="24"/>
        </w:rPr>
      </w:pPr>
    </w:p>
    <w:p w14:paraId="040E39EF" w14:textId="77777777" w:rsidR="00631A8D" w:rsidRDefault="00631A8D" w:rsidP="00631A8D">
      <w:pPr>
        <w:jc w:val="both"/>
        <w:rPr>
          <w:rFonts w:ascii="Times New Roman" w:hAnsi="Times New Roman" w:cs="Times New Roman"/>
          <w:i/>
          <w:sz w:val="28"/>
          <w:szCs w:val="24"/>
          <w:lang w:val="en-US"/>
        </w:rPr>
      </w:pPr>
      <w:r>
        <w:rPr>
          <w:rFonts w:ascii="Times New Roman" w:hAnsi="Times New Roman" w:cs="Times New Roman"/>
          <w:i/>
          <w:sz w:val="28"/>
          <w:szCs w:val="24"/>
          <w:lang w:val="en-US"/>
        </w:rPr>
        <w:t>4</w:t>
      </w:r>
      <w:r w:rsidRPr="00BE2995">
        <w:rPr>
          <w:rFonts w:ascii="Times New Roman" w:hAnsi="Times New Roman" w:cs="Times New Roman"/>
          <w:i/>
          <w:sz w:val="28"/>
          <w:szCs w:val="24"/>
          <w:lang w:val="en-US"/>
        </w:rPr>
        <w:t>.</w:t>
      </w:r>
      <w:r w:rsidR="00333C6A">
        <w:rPr>
          <w:rFonts w:ascii="Times New Roman" w:hAnsi="Times New Roman" w:cs="Times New Roman"/>
          <w:i/>
          <w:sz w:val="28"/>
          <w:szCs w:val="24"/>
          <w:lang w:val="en-US"/>
        </w:rPr>
        <w:t>2</w:t>
      </w:r>
      <w:r w:rsidRPr="00BE2995">
        <w:rPr>
          <w:rFonts w:ascii="Times New Roman" w:hAnsi="Times New Roman" w:cs="Times New Roman"/>
          <w:i/>
          <w:sz w:val="28"/>
          <w:szCs w:val="24"/>
          <w:lang w:val="en-US"/>
        </w:rPr>
        <w:t xml:space="preserve"> </w:t>
      </w:r>
      <w:r>
        <w:rPr>
          <w:rFonts w:ascii="Times New Roman" w:hAnsi="Times New Roman" w:cs="Times New Roman"/>
          <w:i/>
          <w:sz w:val="28"/>
          <w:szCs w:val="24"/>
          <w:lang w:val="en-US"/>
        </w:rPr>
        <w:t>Működés</w:t>
      </w:r>
    </w:p>
    <w:p w14:paraId="30D13A93" w14:textId="77777777" w:rsidR="00631A8D" w:rsidRDefault="00631A8D" w:rsidP="00631A8D">
      <w:pPr>
        <w:jc w:val="both"/>
        <w:rPr>
          <w:rFonts w:ascii="Times New Roman" w:hAnsi="Times New Roman" w:cs="Times New Roman"/>
          <w:sz w:val="24"/>
          <w:szCs w:val="24"/>
        </w:rPr>
      </w:pPr>
      <w:r>
        <w:rPr>
          <w:rFonts w:ascii="Times New Roman" w:hAnsi="Times New Roman" w:cs="Times New Roman"/>
          <w:sz w:val="24"/>
          <w:szCs w:val="24"/>
        </w:rPr>
        <w:lastRenderedPageBreak/>
        <w:t>A demonstráció normál működése automatikus. Az önvezető targonca egy palackokkal teli rekeszt hordoz körbe a terepasztalon rögzített útvonal mentén, illusztrálva ezzel a főbb működési fázisait egy palackozóüzemnek, amelyek a következők:</w:t>
      </w:r>
    </w:p>
    <w:p w14:paraId="65C0EE72" w14:textId="77777777" w:rsidR="00631A8D" w:rsidRPr="00F4263B" w:rsidRDefault="00631A8D" w:rsidP="00631A8D">
      <w:pPr>
        <w:pStyle w:val="ListParagraph"/>
        <w:numPr>
          <w:ilvl w:val="0"/>
          <w:numId w:val="9"/>
        </w:numPr>
        <w:spacing w:before="120" w:after="120" w:line="264" w:lineRule="auto"/>
        <w:jc w:val="both"/>
        <w:rPr>
          <w:rFonts w:ascii="Times New Roman" w:hAnsi="Times New Roman" w:cs="Times New Roman"/>
          <w:sz w:val="24"/>
          <w:szCs w:val="24"/>
          <w:lang w:val="en-US"/>
        </w:rPr>
      </w:pPr>
      <w:r w:rsidRPr="00F4263B">
        <w:rPr>
          <w:rFonts w:ascii="Times New Roman" w:hAnsi="Times New Roman" w:cs="Times New Roman"/>
          <w:sz w:val="24"/>
          <w:szCs w:val="24"/>
        </w:rPr>
        <w:t>Üres rekesz mozgatása</w:t>
      </w:r>
      <w:r w:rsidRPr="00F4263B">
        <w:rPr>
          <w:rFonts w:ascii="Times New Roman" w:hAnsi="Times New Roman" w:cs="Times New Roman"/>
          <w:sz w:val="24"/>
          <w:szCs w:val="24"/>
          <w:lang w:val="en-US"/>
        </w:rPr>
        <w:t>;</w:t>
      </w:r>
    </w:p>
    <w:p w14:paraId="35886B79" w14:textId="77777777" w:rsidR="00631A8D" w:rsidRPr="00F4263B" w:rsidRDefault="00631A8D" w:rsidP="00631A8D">
      <w:pPr>
        <w:pStyle w:val="ListParagraph"/>
        <w:numPr>
          <w:ilvl w:val="0"/>
          <w:numId w:val="9"/>
        </w:numPr>
        <w:spacing w:before="120" w:after="120" w:line="264" w:lineRule="auto"/>
        <w:jc w:val="both"/>
        <w:rPr>
          <w:rFonts w:ascii="Times New Roman" w:hAnsi="Times New Roman" w:cs="Times New Roman"/>
          <w:sz w:val="24"/>
          <w:szCs w:val="24"/>
          <w:lang w:val="en-US"/>
        </w:rPr>
      </w:pPr>
      <w:r w:rsidRPr="00F4263B">
        <w:rPr>
          <w:rFonts w:ascii="Times New Roman" w:hAnsi="Times New Roman" w:cs="Times New Roman"/>
          <w:sz w:val="24"/>
          <w:szCs w:val="24"/>
        </w:rPr>
        <w:t xml:space="preserve">Palackok </w:t>
      </w:r>
      <w:r w:rsidR="00885214">
        <w:rPr>
          <w:rFonts w:ascii="Times New Roman" w:hAnsi="Times New Roman" w:cs="Times New Roman"/>
          <w:sz w:val="24"/>
          <w:szCs w:val="24"/>
        </w:rPr>
        <w:t>fel</w:t>
      </w:r>
      <w:r w:rsidRPr="00F4263B">
        <w:rPr>
          <w:rFonts w:ascii="Times New Roman" w:hAnsi="Times New Roman" w:cs="Times New Roman"/>
          <w:sz w:val="24"/>
          <w:szCs w:val="24"/>
        </w:rPr>
        <w:t>töltése a Futószalagon</w:t>
      </w:r>
      <w:r w:rsidRPr="00F4263B">
        <w:rPr>
          <w:rFonts w:ascii="Times New Roman" w:hAnsi="Times New Roman" w:cs="Times New Roman"/>
          <w:sz w:val="24"/>
          <w:szCs w:val="24"/>
          <w:lang w:val="en-US"/>
        </w:rPr>
        <w:t>;</w:t>
      </w:r>
    </w:p>
    <w:p w14:paraId="4D8FD58D" w14:textId="77777777" w:rsidR="00631A8D" w:rsidRPr="00F4263B" w:rsidRDefault="00885214" w:rsidP="00631A8D">
      <w:pPr>
        <w:pStyle w:val="ListParagraph"/>
        <w:numPr>
          <w:ilvl w:val="0"/>
          <w:numId w:val="9"/>
        </w:numPr>
        <w:spacing w:before="120" w:after="120" w:line="264" w:lineRule="auto"/>
        <w:jc w:val="both"/>
        <w:rPr>
          <w:rFonts w:ascii="Times New Roman" w:hAnsi="Times New Roman" w:cs="Times New Roman"/>
          <w:sz w:val="24"/>
          <w:szCs w:val="24"/>
          <w:lang w:val="en-US"/>
        </w:rPr>
      </w:pPr>
      <w:r>
        <w:rPr>
          <w:rFonts w:ascii="Times New Roman" w:hAnsi="Times New Roman" w:cs="Times New Roman"/>
          <w:sz w:val="24"/>
          <w:szCs w:val="24"/>
          <w:lang w:val="en-US"/>
        </w:rPr>
        <w:t>Fel</w:t>
      </w:r>
      <w:r w:rsidR="00631A8D" w:rsidRPr="00F4263B">
        <w:rPr>
          <w:rFonts w:ascii="Times New Roman" w:hAnsi="Times New Roman" w:cs="Times New Roman"/>
          <w:sz w:val="24"/>
          <w:szCs w:val="24"/>
          <w:lang w:val="en-US"/>
        </w:rPr>
        <w:t>töltött palackokkal teli rekesz mozgatása;</w:t>
      </w:r>
    </w:p>
    <w:p w14:paraId="22005ED6" w14:textId="77777777" w:rsidR="00631A8D" w:rsidRDefault="00885214" w:rsidP="00631A8D">
      <w:pPr>
        <w:pStyle w:val="ListParagraph"/>
        <w:numPr>
          <w:ilvl w:val="0"/>
          <w:numId w:val="9"/>
        </w:numPr>
        <w:spacing w:before="120" w:after="120" w:line="264" w:lineRule="auto"/>
        <w:jc w:val="both"/>
        <w:rPr>
          <w:rFonts w:ascii="Times New Roman" w:hAnsi="Times New Roman" w:cs="Times New Roman"/>
          <w:sz w:val="24"/>
          <w:szCs w:val="24"/>
        </w:rPr>
      </w:pPr>
      <w:r>
        <w:rPr>
          <w:rFonts w:ascii="Times New Roman" w:hAnsi="Times New Roman" w:cs="Times New Roman"/>
          <w:sz w:val="24"/>
          <w:szCs w:val="24"/>
        </w:rPr>
        <w:t>Fel</w:t>
      </w:r>
      <w:r w:rsidR="00631A8D" w:rsidRPr="00F4263B">
        <w:rPr>
          <w:rFonts w:ascii="Times New Roman" w:hAnsi="Times New Roman" w:cs="Times New Roman"/>
          <w:sz w:val="24"/>
          <w:szCs w:val="24"/>
        </w:rPr>
        <w:t xml:space="preserve">töltött palackokkal teli rekesz üres palackokkal töltött rekeszre való cserélése a Raktárban. </w:t>
      </w:r>
    </w:p>
    <w:p w14:paraId="0342FEB4" w14:textId="21C19D19" w:rsidR="00631A8D" w:rsidRDefault="00631A8D" w:rsidP="00631A8D">
      <w:pPr>
        <w:jc w:val="both"/>
        <w:rPr>
          <w:rFonts w:ascii="Times New Roman" w:hAnsi="Times New Roman" w:cs="Times New Roman"/>
          <w:sz w:val="24"/>
          <w:szCs w:val="24"/>
        </w:rPr>
      </w:pPr>
      <w:r>
        <w:rPr>
          <w:rFonts w:ascii="Times New Roman" w:hAnsi="Times New Roman" w:cs="Times New Roman"/>
          <w:sz w:val="24"/>
          <w:szCs w:val="24"/>
        </w:rPr>
        <w:t>Az aktuális működési státusza a különböző alrendszerek főbb</w:t>
      </w:r>
      <w:r w:rsidR="004E1794">
        <w:rPr>
          <w:rFonts w:ascii="Times New Roman" w:hAnsi="Times New Roman" w:cs="Times New Roman"/>
          <w:sz w:val="24"/>
          <w:szCs w:val="24"/>
        </w:rPr>
        <w:t xml:space="preserve"> komponenseinek/</w:t>
      </w:r>
      <w:r>
        <w:rPr>
          <w:rFonts w:ascii="Times New Roman" w:hAnsi="Times New Roman" w:cs="Times New Roman"/>
          <w:sz w:val="24"/>
          <w:szCs w:val="24"/>
        </w:rPr>
        <w:t xml:space="preserve">jellemzőinek folyamatosan, valós időben monitorozásra kerül, amit az </w:t>
      </w:r>
      <w:r w:rsidRPr="001006EA">
        <w:rPr>
          <w:rFonts w:ascii="Times New Roman" w:hAnsi="Times New Roman" w:cs="Times New Roman"/>
          <w:i/>
          <w:sz w:val="24"/>
          <w:szCs w:val="24"/>
        </w:rPr>
        <w:t>FM hibakonzolja</w:t>
      </w:r>
      <w:r>
        <w:rPr>
          <w:rFonts w:ascii="Times New Roman" w:hAnsi="Times New Roman" w:cs="Times New Roman"/>
          <w:sz w:val="24"/>
          <w:szCs w:val="24"/>
        </w:rPr>
        <w:t xml:space="preserve"> jelenít meg vizuálisan, ahogy az a 1</w:t>
      </w:r>
      <w:r w:rsidR="00E33D53">
        <w:rPr>
          <w:rFonts w:ascii="Times New Roman" w:hAnsi="Times New Roman" w:cs="Times New Roman"/>
          <w:sz w:val="24"/>
          <w:szCs w:val="24"/>
        </w:rPr>
        <w:t>2</w:t>
      </w:r>
      <w:r>
        <w:rPr>
          <w:rFonts w:ascii="Times New Roman" w:hAnsi="Times New Roman" w:cs="Times New Roman"/>
          <w:sz w:val="24"/>
          <w:szCs w:val="24"/>
        </w:rPr>
        <w:t>. ábrán látható.</w:t>
      </w:r>
      <w:r w:rsidR="00885214">
        <w:rPr>
          <w:rFonts w:ascii="Times New Roman" w:hAnsi="Times New Roman" w:cs="Times New Roman"/>
          <w:sz w:val="24"/>
          <w:szCs w:val="24"/>
        </w:rPr>
        <w:t xml:space="preserve"> A zöld szín</w:t>
      </w:r>
      <w:r w:rsidR="004E1794">
        <w:rPr>
          <w:rFonts w:ascii="Times New Roman" w:hAnsi="Times New Roman" w:cs="Times New Roman"/>
          <w:sz w:val="24"/>
          <w:szCs w:val="24"/>
        </w:rPr>
        <w:t xml:space="preserve"> (normális működés) </w:t>
      </w:r>
      <w:r w:rsidR="00885214">
        <w:rPr>
          <w:rFonts w:ascii="Times New Roman" w:hAnsi="Times New Roman" w:cs="Times New Roman"/>
          <w:sz w:val="24"/>
          <w:szCs w:val="24"/>
        </w:rPr>
        <w:t>jelz</w:t>
      </w:r>
      <w:r w:rsidR="004E1794">
        <w:rPr>
          <w:rFonts w:ascii="Times New Roman" w:hAnsi="Times New Roman" w:cs="Times New Roman"/>
          <w:sz w:val="24"/>
          <w:szCs w:val="24"/>
        </w:rPr>
        <w:t>i</w:t>
      </w:r>
      <w:r w:rsidR="00885214">
        <w:rPr>
          <w:rFonts w:ascii="Times New Roman" w:hAnsi="Times New Roman" w:cs="Times New Roman"/>
          <w:sz w:val="24"/>
          <w:szCs w:val="24"/>
        </w:rPr>
        <w:t>, hogy az a</w:t>
      </w:r>
      <w:r w:rsidR="004E1794">
        <w:rPr>
          <w:rFonts w:ascii="Times New Roman" w:hAnsi="Times New Roman" w:cs="Times New Roman"/>
          <w:sz w:val="24"/>
          <w:szCs w:val="24"/>
        </w:rPr>
        <w:t xml:space="preserve">dott komponens/jellemző hibamentes. A piros szín meghibásodásra, vagy a normális működéstől való eltérésre utal. A sárga szín </w:t>
      </w:r>
      <w:r w:rsidR="008454CF">
        <w:rPr>
          <w:rFonts w:ascii="Times New Roman" w:hAnsi="Times New Roman" w:cs="Times New Roman"/>
          <w:sz w:val="24"/>
          <w:szCs w:val="24"/>
        </w:rPr>
        <w:t>azt jelzi</w:t>
      </w:r>
      <w:r w:rsidR="00A138F3">
        <w:rPr>
          <w:rFonts w:ascii="Times New Roman" w:hAnsi="Times New Roman" w:cs="Times New Roman"/>
          <w:sz w:val="24"/>
          <w:szCs w:val="24"/>
        </w:rPr>
        <w:t>, hogy nem lehet megállapítani a normál vagy hibás működést, mert ehhez nem áll rendelkezésre megfelelő adat.</w:t>
      </w:r>
    </w:p>
    <w:p w14:paraId="3C31F364" w14:textId="77777777" w:rsidR="00631A8D" w:rsidRPr="00F4263B" w:rsidRDefault="00631A8D" w:rsidP="00631A8D">
      <w:pPr>
        <w:rPr>
          <w:rFonts w:ascii="Times New Roman" w:hAnsi="Times New Roman" w:cs="Times New Roman"/>
          <w:sz w:val="24"/>
          <w:szCs w:val="24"/>
        </w:rPr>
      </w:pPr>
    </w:p>
    <w:p w14:paraId="63531F6A" w14:textId="77777777" w:rsidR="00631A8D" w:rsidRDefault="00631A8D" w:rsidP="00631A8D">
      <w:pPr>
        <w:rPr>
          <w:rFonts w:ascii="Times New Roman" w:hAnsi="Times New Roman" w:cs="Times New Roman"/>
          <w:sz w:val="24"/>
          <w:szCs w:val="24"/>
        </w:rPr>
      </w:pPr>
      <w:r w:rsidRPr="00305BEF">
        <w:rPr>
          <w:rFonts w:ascii="Times New Roman" w:hAnsi="Times New Roman" w:cs="Times New Roman"/>
          <w:noProof/>
          <w:sz w:val="24"/>
          <w:szCs w:val="24"/>
          <w:lang w:val="en-US"/>
        </w:rPr>
        <w:drawing>
          <wp:inline distT="0" distB="0" distL="0" distR="0" wp14:anchorId="67E022DE" wp14:editId="1CA69663">
            <wp:extent cx="5760720" cy="3277235"/>
            <wp:effectExtent l="0" t="0" r="0" b="0"/>
            <wp:docPr id="92"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Kép 9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77235"/>
                    </a:xfrm>
                    <a:prstGeom prst="rect">
                      <a:avLst/>
                    </a:prstGeom>
                  </pic:spPr>
                </pic:pic>
              </a:graphicData>
            </a:graphic>
          </wp:inline>
        </w:drawing>
      </w:r>
    </w:p>
    <w:p w14:paraId="06E91F6C" w14:textId="77777777" w:rsidR="00631A8D" w:rsidRDefault="00631A8D" w:rsidP="00631A8D">
      <w:pPr>
        <w:rPr>
          <w:rFonts w:ascii="Times New Roman" w:hAnsi="Times New Roman" w:cs="Times New Roman"/>
          <w:sz w:val="24"/>
          <w:szCs w:val="24"/>
        </w:rPr>
      </w:pPr>
    </w:p>
    <w:p w14:paraId="386713A7" w14:textId="77777777" w:rsidR="00631A8D" w:rsidRPr="00C065EB" w:rsidRDefault="00631A8D" w:rsidP="00631A8D">
      <w:pPr>
        <w:jc w:val="center"/>
        <w:rPr>
          <w:rFonts w:ascii="Times New Roman" w:hAnsi="Times New Roman" w:cs="Times New Roman"/>
          <w:i/>
          <w:sz w:val="24"/>
          <w:szCs w:val="24"/>
        </w:rPr>
      </w:pPr>
      <w:r>
        <w:rPr>
          <w:rFonts w:ascii="Times New Roman" w:hAnsi="Times New Roman" w:cs="Times New Roman"/>
          <w:b/>
          <w:i/>
          <w:sz w:val="24"/>
          <w:szCs w:val="24"/>
        </w:rPr>
        <w:t>1</w:t>
      </w:r>
      <w:r w:rsidR="00E33D53">
        <w:rPr>
          <w:rFonts w:ascii="Times New Roman" w:hAnsi="Times New Roman" w:cs="Times New Roman"/>
          <w:b/>
          <w:i/>
          <w:sz w:val="24"/>
          <w:szCs w:val="24"/>
        </w:rPr>
        <w:t>2</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Az FM hibakonzolja</w:t>
      </w:r>
    </w:p>
    <w:p w14:paraId="6569C7F4" w14:textId="77777777" w:rsidR="00941876" w:rsidRDefault="00941876" w:rsidP="00631A8D">
      <w:pPr>
        <w:rPr>
          <w:rFonts w:ascii="Times New Roman" w:hAnsi="Times New Roman" w:cs="Times New Roman"/>
          <w:sz w:val="24"/>
          <w:szCs w:val="24"/>
        </w:rPr>
      </w:pPr>
    </w:p>
    <w:p w14:paraId="2628D720" w14:textId="77777777" w:rsidR="00631A8D" w:rsidRDefault="00631A8D" w:rsidP="00333C6A">
      <w:pPr>
        <w:jc w:val="both"/>
        <w:rPr>
          <w:rFonts w:ascii="Times New Roman" w:hAnsi="Times New Roman" w:cs="Times New Roman"/>
          <w:sz w:val="24"/>
          <w:szCs w:val="24"/>
        </w:rPr>
      </w:pPr>
      <w:r>
        <w:rPr>
          <w:rFonts w:ascii="Times New Roman" w:hAnsi="Times New Roman" w:cs="Times New Roman"/>
          <w:sz w:val="24"/>
          <w:szCs w:val="24"/>
        </w:rPr>
        <w:t>A normál működésen túl implementálásra került számos hibaszcenárió egyszerűbb és összetettebb meghibásodásokat szemléltetve, mind a három alrendszer vonatkozásában. Ezek a hibaszcenáriók két csoportba oszthatók úgy, mint programozott hibák, illetve manuális interakciót igénylő hibák.</w:t>
      </w:r>
    </w:p>
    <w:p w14:paraId="07D1A74B" w14:textId="77777777" w:rsidR="00631A8D" w:rsidRPr="007737C7" w:rsidRDefault="00631A8D" w:rsidP="00333C6A">
      <w:pPr>
        <w:jc w:val="both"/>
        <w:rPr>
          <w:rFonts w:ascii="Times New Roman" w:hAnsi="Times New Roman" w:cs="Times New Roman"/>
          <w:sz w:val="24"/>
          <w:szCs w:val="24"/>
        </w:rPr>
      </w:pPr>
      <w:r w:rsidRPr="007737C7">
        <w:rPr>
          <w:rFonts w:ascii="Times New Roman" w:hAnsi="Times New Roman" w:cs="Times New Roman"/>
          <w:sz w:val="24"/>
          <w:szCs w:val="24"/>
        </w:rPr>
        <w:t xml:space="preserve">A programozott hibák az automatikusan futó demonstráció részét képezik. A targonca a demonstráció elindítása </w:t>
      </w:r>
      <w:r w:rsidR="00333C6A">
        <w:rPr>
          <w:rFonts w:ascii="Times New Roman" w:hAnsi="Times New Roman" w:cs="Times New Roman"/>
          <w:sz w:val="24"/>
          <w:szCs w:val="24"/>
        </w:rPr>
        <w:t>után összesen 6 kört tesz meg a terep</w:t>
      </w:r>
      <w:r w:rsidRPr="007737C7">
        <w:rPr>
          <w:rFonts w:ascii="Times New Roman" w:hAnsi="Times New Roman" w:cs="Times New Roman"/>
          <w:sz w:val="24"/>
          <w:szCs w:val="24"/>
        </w:rPr>
        <w:t>asztalo</w:t>
      </w:r>
      <w:r>
        <w:rPr>
          <w:rFonts w:ascii="Times New Roman" w:hAnsi="Times New Roman" w:cs="Times New Roman"/>
          <w:sz w:val="24"/>
          <w:szCs w:val="24"/>
        </w:rPr>
        <w:t xml:space="preserve">n, majd </w:t>
      </w:r>
      <w:r w:rsidRPr="007D418A">
        <w:rPr>
          <w:rFonts w:ascii="Times New Roman" w:hAnsi="Times New Roman" w:cs="Times New Roman"/>
          <w:i/>
          <w:sz w:val="24"/>
          <w:szCs w:val="24"/>
        </w:rPr>
        <w:t>alvó</w:t>
      </w:r>
      <w:r>
        <w:rPr>
          <w:rFonts w:ascii="Times New Roman" w:hAnsi="Times New Roman" w:cs="Times New Roman"/>
          <w:sz w:val="24"/>
          <w:szCs w:val="24"/>
        </w:rPr>
        <w:t xml:space="preserve"> üzemmódba </w:t>
      </w:r>
      <w:r>
        <w:rPr>
          <w:rFonts w:ascii="Times New Roman" w:hAnsi="Times New Roman" w:cs="Times New Roman"/>
          <w:sz w:val="24"/>
          <w:szCs w:val="24"/>
        </w:rPr>
        <w:lastRenderedPageBreak/>
        <w:t>vált</w:t>
      </w:r>
      <w:r w:rsidRPr="007737C7">
        <w:rPr>
          <w:rFonts w:ascii="Times New Roman" w:hAnsi="Times New Roman" w:cs="Times New Roman"/>
          <w:sz w:val="24"/>
          <w:szCs w:val="24"/>
        </w:rPr>
        <w:t xml:space="preserve">, amiből felébresztve ismét megtesz 6 kört, és így tovább. </w:t>
      </w:r>
      <w:r>
        <w:rPr>
          <w:rFonts w:ascii="Times New Roman" w:hAnsi="Times New Roman" w:cs="Times New Roman"/>
          <w:sz w:val="24"/>
          <w:szCs w:val="24"/>
        </w:rPr>
        <w:t xml:space="preserve">Három programozott hiba került implementálásra, </w:t>
      </w:r>
      <w:r w:rsidRPr="007737C7">
        <w:rPr>
          <w:rFonts w:ascii="Times New Roman" w:hAnsi="Times New Roman" w:cs="Times New Roman"/>
          <w:sz w:val="24"/>
          <w:szCs w:val="24"/>
        </w:rPr>
        <w:t xml:space="preserve">mind a három alrendszerre vonatkozóan egy-egy. </w:t>
      </w:r>
      <w:r>
        <w:rPr>
          <w:rFonts w:ascii="Times New Roman" w:hAnsi="Times New Roman" w:cs="Times New Roman"/>
          <w:sz w:val="24"/>
          <w:szCs w:val="24"/>
        </w:rPr>
        <w:t>Ezek közül aktiválódik az egyik m</w:t>
      </w:r>
      <w:r w:rsidRPr="007737C7">
        <w:rPr>
          <w:rFonts w:ascii="Times New Roman" w:hAnsi="Times New Roman" w:cs="Times New Roman"/>
          <w:sz w:val="24"/>
          <w:szCs w:val="24"/>
        </w:rPr>
        <w:t>inden páros körben</w:t>
      </w:r>
      <w:r>
        <w:rPr>
          <w:rFonts w:ascii="Times New Roman" w:hAnsi="Times New Roman" w:cs="Times New Roman"/>
          <w:sz w:val="24"/>
          <w:szCs w:val="24"/>
        </w:rPr>
        <w:t xml:space="preserve">. </w:t>
      </w:r>
      <w:r w:rsidRPr="007737C7">
        <w:rPr>
          <w:rFonts w:ascii="Times New Roman" w:hAnsi="Times New Roman" w:cs="Times New Roman"/>
          <w:sz w:val="24"/>
          <w:szCs w:val="24"/>
        </w:rPr>
        <w:t>Eze</w:t>
      </w:r>
      <w:r>
        <w:rPr>
          <w:rFonts w:ascii="Times New Roman" w:hAnsi="Times New Roman" w:cs="Times New Roman"/>
          <w:sz w:val="24"/>
          <w:szCs w:val="24"/>
        </w:rPr>
        <w:t>n</w:t>
      </w:r>
      <w:r w:rsidRPr="007737C7">
        <w:rPr>
          <w:rFonts w:ascii="Times New Roman" w:hAnsi="Times New Roman" w:cs="Times New Roman"/>
          <w:sz w:val="24"/>
          <w:szCs w:val="24"/>
        </w:rPr>
        <w:t xml:space="preserve"> hibákból a rendszer automatikusan helyreáll, biztosítva ezáltal a demonstráció folyamatos működését.</w:t>
      </w:r>
    </w:p>
    <w:p w14:paraId="110B925C" w14:textId="775C3E74" w:rsidR="00631A8D" w:rsidRDefault="00631A8D" w:rsidP="00333C6A">
      <w:pPr>
        <w:jc w:val="both"/>
        <w:rPr>
          <w:rFonts w:ascii="Times New Roman" w:hAnsi="Times New Roman" w:cs="Times New Roman"/>
          <w:sz w:val="24"/>
          <w:szCs w:val="24"/>
        </w:rPr>
      </w:pPr>
      <w:r w:rsidRPr="007737C7">
        <w:rPr>
          <w:rFonts w:ascii="Times New Roman" w:hAnsi="Times New Roman" w:cs="Times New Roman"/>
          <w:sz w:val="24"/>
          <w:szCs w:val="24"/>
        </w:rPr>
        <w:t>A manuális interakciót igénylő h</w:t>
      </w:r>
      <w:r w:rsidR="009D6FB1">
        <w:rPr>
          <w:rFonts w:ascii="Times New Roman" w:hAnsi="Times New Roman" w:cs="Times New Roman"/>
          <w:sz w:val="24"/>
          <w:szCs w:val="24"/>
        </w:rPr>
        <w:t>ibák lehetővé teszik az érdeklődők</w:t>
      </w:r>
      <w:r w:rsidRPr="007737C7">
        <w:rPr>
          <w:rFonts w:ascii="Times New Roman" w:hAnsi="Times New Roman" w:cs="Times New Roman"/>
          <w:sz w:val="24"/>
          <w:szCs w:val="24"/>
        </w:rPr>
        <w:t xml:space="preserve"> számára a demonstráció folyamatába való interaktív beavatkozást a 1</w:t>
      </w:r>
      <w:r w:rsidR="00E33D53">
        <w:rPr>
          <w:rFonts w:ascii="Times New Roman" w:hAnsi="Times New Roman" w:cs="Times New Roman"/>
          <w:sz w:val="24"/>
          <w:szCs w:val="24"/>
        </w:rPr>
        <w:t>3</w:t>
      </w:r>
      <w:r w:rsidRPr="007737C7">
        <w:rPr>
          <w:rFonts w:ascii="Times New Roman" w:hAnsi="Times New Roman" w:cs="Times New Roman"/>
          <w:sz w:val="24"/>
          <w:szCs w:val="24"/>
        </w:rPr>
        <w:t xml:space="preserve">. ábrán látható </w:t>
      </w:r>
      <w:r w:rsidRPr="007737C7">
        <w:rPr>
          <w:rFonts w:ascii="Times New Roman" w:hAnsi="Times New Roman" w:cs="Times New Roman"/>
          <w:i/>
          <w:sz w:val="24"/>
          <w:szCs w:val="24"/>
        </w:rPr>
        <w:t>Beavatkozási konzol</w:t>
      </w:r>
      <w:r w:rsidRPr="007737C7">
        <w:rPr>
          <w:rFonts w:ascii="Times New Roman" w:hAnsi="Times New Roman" w:cs="Times New Roman"/>
          <w:sz w:val="24"/>
          <w:szCs w:val="24"/>
        </w:rPr>
        <w:t xml:space="preserve"> segítségével</w:t>
      </w:r>
      <w:r>
        <w:rPr>
          <w:rFonts w:ascii="Times New Roman" w:hAnsi="Times New Roman" w:cs="Times New Roman"/>
          <w:sz w:val="24"/>
          <w:szCs w:val="24"/>
        </w:rPr>
        <w:t xml:space="preserve">, amely egy érintőképernyős mobil eszközön </w:t>
      </w:r>
      <w:r w:rsidR="009D6FB1">
        <w:rPr>
          <w:rFonts w:ascii="Times New Roman" w:hAnsi="Times New Roman" w:cs="Times New Roman"/>
          <w:sz w:val="24"/>
          <w:szCs w:val="24"/>
        </w:rPr>
        <w:t xml:space="preserve">(tableten) </w:t>
      </w:r>
      <w:r>
        <w:rPr>
          <w:rFonts w:ascii="Times New Roman" w:hAnsi="Times New Roman" w:cs="Times New Roman"/>
          <w:sz w:val="24"/>
          <w:szCs w:val="24"/>
        </w:rPr>
        <w:t>keresztül érhető el</w:t>
      </w:r>
      <w:r w:rsidRPr="007737C7">
        <w:rPr>
          <w:rFonts w:ascii="Times New Roman" w:hAnsi="Times New Roman" w:cs="Times New Roman"/>
          <w:sz w:val="24"/>
          <w:szCs w:val="24"/>
        </w:rPr>
        <w:t>. Itt szintén három meghibásodás</w:t>
      </w:r>
      <w:r w:rsidR="009A36FB">
        <w:rPr>
          <w:rFonts w:ascii="Times New Roman" w:hAnsi="Times New Roman" w:cs="Times New Roman"/>
          <w:sz w:val="24"/>
          <w:szCs w:val="24"/>
        </w:rPr>
        <w:t xml:space="preserve"> – </w:t>
      </w:r>
      <w:r w:rsidR="009A36FB" w:rsidRPr="007737C7">
        <w:rPr>
          <w:rFonts w:ascii="Times New Roman" w:hAnsi="Times New Roman" w:cs="Times New Roman"/>
          <w:sz w:val="24"/>
          <w:szCs w:val="24"/>
        </w:rPr>
        <w:t>mind a három alrendszerre vonatkozóan egy-egy</w:t>
      </w:r>
      <w:r w:rsidR="009A36FB">
        <w:rPr>
          <w:rFonts w:ascii="Times New Roman" w:hAnsi="Times New Roman" w:cs="Times New Roman"/>
          <w:sz w:val="24"/>
          <w:szCs w:val="24"/>
        </w:rPr>
        <w:t xml:space="preserve"> –</w:t>
      </w:r>
      <w:r w:rsidRPr="007737C7">
        <w:rPr>
          <w:rFonts w:ascii="Times New Roman" w:hAnsi="Times New Roman" w:cs="Times New Roman"/>
          <w:sz w:val="24"/>
          <w:szCs w:val="24"/>
        </w:rPr>
        <w:t xml:space="preserve"> idézhető elő</w:t>
      </w:r>
      <w:r w:rsidR="009D6FB1">
        <w:rPr>
          <w:rFonts w:ascii="Times New Roman" w:hAnsi="Times New Roman" w:cs="Times New Roman"/>
          <w:sz w:val="24"/>
          <w:szCs w:val="24"/>
        </w:rPr>
        <w:t xml:space="preserve"> a megfelelő hibagomb megérintésével</w:t>
      </w:r>
      <w:r w:rsidRPr="007737C7">
        <w:rPr>
          <w:rFonts w:ascii="Times New Roman" w:hAnsi="Times New Roman" w:cs="Times New Roman"/>
          <w:sz w:val="24"/>
          <w:szCs w:val="24"/>
        </w:rPr>
        <w:t>. Ezen hibák esetén a meghibásodásból való helyreállás nem automatikus, ezt szintén itt lehet kezdeményezni</w:t>
      </w:r>
      <w:r w:rsidR="009D6FB1">
        <w:rPr>
          <w:rFonts w:ascii="Times New Roman" w:hAnsi="Times New Roman" w:cs="Times New Roman"/>
          <w:sz w:val="24"/>
          <w:szCs w:val="24"/>
        </w:rPr>
        <w:t xml:space="preserve"> a hibagomb ismételt megérintésével</w:t>
      </w:r>
      <w:r w:rsidRPr="007737C7">
        <w:rPr>
          <w:rFonts w:ascii="Times New Roman" w:hAnsi="Times New Roman" w:cs="Times New Roman"/>
          <w:sz w:val="24"/>
          <w:szCs w:val="24"/>
        </w:rPr>
        <w:t>. Valamint ezen a konzolon keresztül van lehetőség a demonstráció alvó módból való felébresztésére és így az aut</w:t>
      </w:r>
      <w:r w:rsidR="009A36FB">
        <w:rPr>
          <w:rFonts w:ascii="Times New Roman" w:hAnsi="Times New Roman" w:cs="Times New Roman"/>
          <w:sz w:val="24"/>
          <w:szCs w:val="24"/>
        </w:rPr>
        <w:t xml:space="preserve">omatikus működés újraindítására, illetve a működés pillanatnyi felfüggesztésére/folytatására </w:t>
      </w:r>
      <w:r w:rsidRPr="007737C7">
        <w:rPr>
          <w:rFonts w:ascii="Times New Roman" w:hAnsi="Times New Roman" w:cs="Times New Roman"/>
          <w:sz w:val="24"/>
          <w:szCs w:val="24"/>
        </w:rPr>
        <w:t>is.</w:t>
      </w:r>
    </w:p>
    <w:p w14:paraId="03FA8A0C" w14:textId="77777777" w:rsidR="00631A8D" w:rsidRDefault="00631A8D" w:rsidP="00631A8D">
      <w:pPr>
        <w:rPr>
          <w:rFonts w:ascii="Times New Roman" w:hAnsi="Times New Roman" w:cs="Times New Roman"/>
          <w:sz w:val="24"/>
          <w:szCs w:val="24"/>
        </w:rPr>
      </w:pPr>
    </w:p>
    <w:p w14:paraId="3D8EB1CC" w14:textId="77777777" w:rsidR="00631A8D" w:rsidRPr="007737C7" w:rsidRDefault="00631A8D" w:rsidP="00631A8D">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DE4117B" wp14:editId="717F7A64">
            <wp:extent cx="5760720" cy="324421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2647A4DF" w14:textId="77777777" w:rsidR="00631A8D" w:rsidRDefault="00631A8D" w:rsidP="00631A8D">
      <w:pPr>
        <w:rPr>
          <w:rFonts w:ascii="Times New Roman" w:hAnsi="Times New Roman" w:cs="Times New Roman"/>
          <w:sz w:val="24"/>
          <w:szCs w:val="24"/>
          <w:lang w:val="en-US"/>
        </w:rPr>
      </w:pPr>
    </w:p>
    <w:p w14:paraId="258CB69C" w14:textId="77777777" w:rsidR="00631A8D" w:rsidRPr="00C065EB" w:rsidRDefault="00631A8D" w:rsidP="00631A8D">
      <w:pPr>
        <w:jc w:val="center"/>
        <w:rPr>
          <w:rFonts w:ascii="Times New Roman" w:hAnsi="Times New Roman" w:cs="Times New Roman"/>
          <w:i/>
          <w:sz w:val="24"/>
          <w:szCs w:val="24"/>
        </w:rPr>
      </w:pPr>
      <w:r>
        <w:rPr>
          <w:rFonts w:ascii="Times New Roman" w:hAnsi="Times New Roman" w:cs="Times New Roman"/>
          <w:b/>
          <w:i/>
          <w:sz w:val="24"/>
          <w:szCs w:val="24"/>
        </w:rPr>
        <w:t>1</w:t>
      </w:r>
      <w:r w:rsidR="00E33D53">
        <w:rPr>
          <w:rFonts w:ascii="Times New Roman" w:hAnsi="Times New Roman" w:cs="Times New Roman"/>
          <w:b/>
          <w:i/>
          <w:sz w:val="24"/>
          <w:szCs w:val="24"/>
        </w:rPr>
        <w:t>3</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Beavatkozási konzol</w:t>
      </w:r>
    </w:p>
    <w:p w14:paraId="22464FF9" w14:textId="77777777" w:rsidR="00631A8D" w:rsidRPr="0077487B" w:rsidRDefault="00631A8D" w:rsidP="00631A8D">
      <w:pPr>
        <w:rPr>
          <w:rFonts w:ascii="Times New Roman" w:hAnsi="Times New Roman" w:cs="Times New Roman"/>
          <w:sz w:val="24"/>
          <w:szCs w:val="24"/>
        </w:rPr>
      </w:pPr>
    </w:p>
    <w:p w14:paraId="7E76BA00" w14:textId="28D4D77C" w:rsidR="00631A8D" w:rsidRDefault="00631A8D" w:rsidP="009B08B9">
      <w:pPr>
        <w:jc w:val="both"/>
        <w:rPr>
          <w:rFonts w:ascii="Times New Roman" w:hAnsi="Times New Roman" w:cs="Times New Roman"/>
          <w:sz w:val="24"/>
          <w:szCs w:val="24"/>
        </w:rPr>
      </w:pPr>
      <w:r>
        <w:rPr>
          <w:rFonts w:ascii="Times New Roman" w:hAnsi="Times New Roman" w:cs="Times New Roman"/>
          <w:sz w:val="24"/>
          <w:szCs w:val="24"/>
        </w:rPr>
        <w:t>Az előidézett hibák – mind a programozott, mind pedig a manuális interakciót igénylők – megjelenítésre kerülnek úgy a terepasztalon, mint az FM hibak</w:t>
      </w:r>
      <w:r w:rsidR="00B9384C">
        <w:rPr>
          <w:rFonts w:ascii="Times New Roman" w:hAnsi="Times New Roman" w:cs="Times New Roman"/>
          <w:sz w:val="24"/>
          <w:szCs w:val="24"/>
        </w:rPr>
        <w:t>onzolján. A</w:t>
      </w:r>
      <w:r w:rsidR="009B08B9">
        <w:rPr>
          <w:rFonts w:ascii="Times New Roman" w:hAnsi="Times New Roman" w:cs="Times New Roman"/>
          <w:sz w:val="24"/>
          <w:szCs w:val="24"/>
        </w:rPr>
        <w:t xml:space="preserve"> hibakonzol </w:t>
      </w:r>
      <w:r>
        <w:rPr>
          <w:rFonts w:ascii="Times New Roman" w:hAnsi="Times New Roman" w:cs="Times New Roman"/>
          <w:sz w:val="24"/>
          <w:szCs w:val="24"/>
        </w:rPr>
        <w:t>megmutatja az egyes hibák</w:t>
      </w:r>
      <w:r w:rsidR="009B08B9">
        <w:rPr>
          <w:rFonts w:ascii="Times New Roman" w:hAnsi="Times New Roman" w:cs="Times New Roman"/>
          <w:sz w:val="24"/>
          <w:szCs w:val="24"/>
        </w:rPr>
        <w:t>at és azok</w:t>
      </w:r>
      <w:r>
        <w:rPr>
          <w:rFonts w:ascii="Times New Roman" w:hAnsi="Times New Roman" w:cs="Times New Roman"/>
          <w:sz w:val="24"/>
          <w:szCs w:val="24"/>
        </w:rPr>
        <w:t xml:space="preserve"> kihatását</w:t>
      </w:r>
      <w:r w:rsidR="009B08B9">
        <w:rPr>
          <w:rFonts w:ascii="Times New Roman" w:hAnsi="Times New Roman" w:cs="Times New Roman"/>
          <w:sz w:val="24"/>
          <w:szCs w:val="24"/>
        </w:rPr>
        <w:t>,</w:t>
      </w:r>
      <w:r>
        <w:rPr>
          <w:rFonts w:ascii="Times New Roman" w:hAnsi="Times New Roman" w:cs="Times New Roman"/>
          <w:sz w:val="24"/>
          <w:szCs w:val="24"/>
        </w:rPr>
        <w:t xml:space="preserve"> ha van ilyen</w:t>
      </w:r>
      <w:r w:rsidR="009B08B9">
        <w:rPr>
          <w:rFonts w:ascii="Times New Roman" w:hAnsi="Times New Roman" w:cs="Times New Roman"/>
          <w:sz w:val="24"/>
          <w:szCs w:val="24"/>
        </w:rPr>
        <w:t>,</w:t>
      </w:r>
      <w:r>
        <w:rPr>
          <w:rFonts w:ascii="Times New Roman" w:hAnsi="Times New Roman" w:cs="Times New Roman"/>
          <w:sz w:val="24"/>
          <w:szCs w:val="24"/>
        </w:rPr>
        <w:t xml:space="preserve"> a </w:t>
      </w:r>
      <w:r w:rsidR="009B08B9">
        <w:rPr>
          <w:rFonts w:ascii="Times New Roman" w:hAnsi="Times New Roman" w:cs="Times New Roman"/>
          <w:sz w:val="24"/>
          <w:szCs w:val="24"/>
        </w:rPr>
        <w:t>többi alrendszerre vonatkozóan</w:t>
      </w:r>
      <w:r>
        <w:rPr>
          <w:rFonts w:ascii="Times New Roman" w:hAnsi="Times New Roman" w:cs="Times New Roman"/>
          <w:sz w:val="24"/>
          <w:szCs w:val="24"/>
        </w:rPr>
        <w:t>, illetve a hiba</w:t>
      </w:r>
      <w:r w:rsidR="009B08B9">
        <w:rPr>
          <w:rFonts w:ascii="Times New Roman" w:hAnsi="Times New Roman" w:cs="Times New Roman"/>
          <w:sz w:val="24"/>
          <w:szCs w:val="24"/>
        </w:rPr>
        <w:t xml:space="preserve"> </w:t>
      </w:r>
      <w:r>
        <w:rPr>
          <w:rFonts w:ascii="Times New Roman" w:hAnsi="Times New Roman" w:cs="Times New Roman"/>
          <w:sz w:val="24"/>
          <w:szCs w:val="24"/>
        </w:rPr>
        <w:t>forrás</w:t>
      </w:r>
      <w:r w:rsidR="009B08B9">
        <w:rPr>
          <w:rFonts w:ascii="Times New Roman" w:hAnsi="Times New Roman" w:cs="Times New Roman"/>
          <w:sz w:val="24"/>
          <w:szCs w:val="24"/>
        </w:rPr>
        <w:t>á</w:t>
      </w:r>
      <w:r>
        <w:rPr>
          <w:rFonts w:ascii="Times New Roman" w:hAnsi="Times New Roman" w:cs="Times New Roman"/>
          <w:sz w:val="24"/>
          <w:szCs w:val="24"/>
        </w:rPr>
        <w:t>t villogással jelzi.</w:t>
      </w:r>
      <w:r w:rsidR="009B08B9">
        <w:rPr>
          <w:rFonts w:ascii="Times New Roman" w:hAnsi="Times New Roman" w:cs="Times New Roman"/>
          <w:sz w:val="24"/>
          <w:szCs w:val="24"/>
        </w:rPr>
        <w:t xml:space="preserve"> A 1</w:t>
      </w:r>
      <w:r w:rsidR="00E33D53">
        <w:rPr>
          <w:rFonts w:ascii="Times New Roman" w:hAnsi="Times New Roman" w:cs="Times New Roman"/>
          <w:sz w:val="24"/>
          <w:szCs w:val="24"/>
        </w:rPr>
        <w:t>4</w:t>
      </w:r>
      <w:r w:rsidR="009B08B9">
        <w:rPr>
          <w:rFonts w:ascii="Times New Roman" w:hAnsi="Times New Roman" w:cs="Times New Roman"/>
          <w:sz w:val="24"/>
          <w:szCs w:val="24"/>
        </w:rPr>
        <w:t xml:space="preserve">. ábrán látható </w:t>
      </w:r>
      <w:r w:rsidR="00190B07">
        <w:rPr>
          <w:rFonts w:ascii="Times New Roman" w:hAnsi="Times New Roman" w:cs="Times New Roman"/>
          <w:sz w:val="24"/>
          <w:szCs w:val="24"/>
        </w:rPr>
        <w:t xml:space="preserve">példa </w:t>
      </w:r>
      <w:r w:rsidR="009B08B9">
        <w:rPr>
          <w:rFonts w:ascii="Times New Roman" w:hAnsi="Times New Roman" w:cs="Times New Roman"/>
          <w:sz w:val="24"/>
          <w:szCs w:val="24"/>
        </w:rPr>
        <w:t>a</w:t>
      </w:r>
      <w:r w:rsidR="00190B07">
        <w:rPr>
          <w:rFonts w:ascii="Times New Roman" w:hAnsi="Times New Roman" w:cs="Times New Roman"/>
          <w:sz w:val="24"/>
          <w:szCs w:val="24"/>
        </w:rPr>
        <w:t xml:space="preserve"> manuálisan előidézhető</w:t>
      </w:r>
      <w:r w:rsidR="009B08B9">
        <w:rPr>
          <w:rFonts w:ascii="Times New Roman" w:hAnsi="Times New Roman" w:cs="Times New Roman"/>
          <w:sz w:val="24"/>
          <w:szCs w:val="24"/>
        </w:rPr>
        <w:t xml:space="preserve"> </w:t>
      </w:r>
      <w:r w:rsidR="00190B07" w:rsidRPr="00190B07">
        <w:rPr>
          <w:rFonts w:ascii="Times New Roman" w:hAnsi="Times New Roman" w:cs="Times New Roman"/>
          <w:i/>
          <w:sz w:val="24"/>
          <w:szCs w:val="24"/>
        </w:rPr>
        <w:t>Kommunikációs központ meghibásodása</w:t>
      </w:r>
      <w:r w:rsidR="00190B07">
        <w:rPr>
          <w:rFonts w:ascii="Times New Roman" w:hAnsi="Times New Roman" w:cs="Times New Roman"/>
          <w:sz w:val="24"/>
          <w:szCs w:val="24"/>
        </w:rPr>
        <w:t xml:space="preserve"> hibaszcenárió </w:t>
      </w:r>
      <w:r w:rsidR="00FC26C3">
        <w:rPr>
          <w:rFonts w:ascii="Times New Roman" w:hAnsi="Times New Roman" w:cs="Times New Roman"/>
          <w:sz w:val="24"/>
          <w:szCs w:val="24"/>
        </w:rPr>
        <w:t>h</w:t>
      </w:r>
      <w:r w:rsidR="00190B07">
        <w:rPr>
          <w:rFonts w:ascii="Times New Roman" w:hAnsi="Times New Roman" w:cs="Times New Roman"/>
          <w:sz w:val="24"/>
          <w:szCs w:val="24"/>
        </w:rPr>
        <w:t>ibakonzolját ábrázolja</w:t>
      </w:r>
      <w:r w:rsidR="00FC26C3">
        <w:rPr>
          <w:rFonts w:ascii="Times New Roman" w:hAnsi="Times New Roman" w:cs="Times New Roman"/>
          <w:sz w:val="24"/>
          <w:szCs w:val="24"/>
        </w:rPr>
        <w:t xml:space="preserve"> a gyökérhiba</w:t>
      </w:r>
      <w:r w:rsidR="009E5E42">
        <w:rPr>
          <w:rFonts w:ascii="Times New Roman" w:hAnsi="Times New Roman" w:cs="Times New Roman"/>
          <w:sz w:val="24"/>
          <w:szCs w:val="24"/>
        </w:rPr>
        <w:t>-</w:t>
      </w:r>
      <w:r w:rsidR="00190B07">
        <w:rPr>
          <w:rFonts w:ascii="Times New Roman" w:hAnsi="Times New Roman" w:cs="Times New Roman"/>
          <w:sz w:val="24"/>
          <w:szCs w:val="24"/>
        </w:rPr>
        <w:t>analízis segítségével behatárolt villogó komponenssel (Kommunikációs központ), mint valószínűsíthető hibaforrással.</w:t>
      </w:r>
      <w:r w:rsidR="00B9384C">
        <w:rPr>
          <w:rFonts w:ascii="Times New Roman" w:hAnsi="Times New Roman" w:cs="Times New Roman"/>
          <w:sz w:val="24"/>
          <w:szCs w:val="24"/>
        </w:rPr>
        <w:t xml:space="preserve"> Látható, hogy egy ilyen komplex hibaszcenárió esetén mekkora segítséget jelent, ha pontosan tudjuk, hol a hiba forrása, hova kell menni a hibát elhárítani!</w:t>
      </w:r>
    </w:p>
    <w:p w14:paraId="2BCA9B32" w14:textId="77777777" w:rsidR="00B9384C" w:rsidRDefault="00B9384C" w:rsidP="009B08B9">
      <w:pPr>
        <w:jc w:val="both"/>
        <w:rPr>
          <w:rFonts w:ascii="Times New Roman" w:hAnsi="Times New Roman" w:cs="Times New Roman"/>
          <w:sz w:val="24"/>
          <w:szCs w:val="24"/>
        </w:rPr>
      </w:pPr>
    </w:p>
    <w:p w14:paraId="16B0971F" w14:textId="77777777" w:rsidR="00631A8D" w:rsidRDefault="00631A8D" w:rsidP="00631A8D">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2873EF2" wp14:editId="5986A40D">
            <wp:extent cx="5762625" cy="3276600"/>
            <wp:effectExtent l="0" t="0" r="9525" b="0"/>
            <wp:docPr id="9" name="Kép 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0FA23E75" w14:textId="77777777" w:rsidR="00631A8D" w:rsidRDefault="00631A8D" w:rsidP="00631A8D">
      <w:pPr>
        <w:rPr>
          <w:rFonts w:ascii="Times New Roman" w:hAnsi="Times New Roman" w:cs="Times New Roman"/>
          <w:sz w:val="24"/>
          <w:szCs w:val="24"/>
        </w:rPr>
      </w:pPr>
    </w:p>
    <w:p w14:paraId="5E42B8D6" w14:textId="77777777" w:rsidR="00631A8D" w:rsidRPr="00C065EB" w:rsidRDefault="00631A8D" w:rsidP="00631A8D">
      <w:pPr>
        <w:jc w:val="center"/>
        <w:rPr>
          <w:rFonts w:ascii="Times New Roman" w:hAnsi="Times New Roman" w:cs="Times New Roman"/>
          <w:i/>
          <w:sz w:val="24"/>
          <w:szCs w:val="24"/>
        </w:rPr>
      </w:pPr>
      <w:r>
        <w:rPr>
          <w:rFonts w:ascii="Times New Roman" w:hAnsi="Times New Roman" w:cs="Times New Roman"/>
          <w:b/>
          <w:i/>
          <w:sz w:val="24"/>
          <w:szCs w:val="24"/>
        </w:rPr>
        <w:t>1</w:t>
      </w:r>
      <w:r w:rsidR="00E33D53">
        <w:rPr>
          <w:rFonts w:ascii="Times New Roman" w:hAnsi="Times New Roman" w:cs="Times New Roman"/>
          <w:b/>
          <w:i/>
          <w:sz w:val="24"/>
          <w:szCs w:val="24"/>
        </w:rPr>
        <w:t>4</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Hibák és az eredő hibaforrás megjelenítése az FM hibakonzolján</w:t>
      </w:r>
    </w:p>
    <w:p w14:paraId="40B9DBA2" w14:textId="77777777" w:rsidR="00631A8D" w:rsidRDefault="00631A8D" w:rsidP="00631A8D">
      <w:pPr>
        <w:rPr>
          <w:rFonts w:ascii="Times New Roman" w:hAnsi="Times New Roman" w:cs="Times New Roman"/>
          <w:sz w:val="24"/>
          <w:szCs w:val="24"/>
        </w:rPr>
      </w:pPr>
    </w:p>
    <w:p w14:paraId="352BB34A" w14:textId="49DCBCEC" w:rsidR="00631A8D" w:rsidRDefault="00363008" w:rsidP="00053C51">
      <w:pPr>
        <w:jc w:val="both"/>
        <w:rPr>
          <w:rFonts w:ascii="Times New Roman" w:hAnsi="Times New Roman" w:cs="Times New Roman"/>
          <w:sz w:val="24"/>
          <w:szCs w:val="24"/>
        </w:rPr>
      </w:pPr>
      <w:r>
        <w:rPr>
          <w:rFonts w:ascii="Times New Roman" w:hAnsi="Times New Roman" w:cs="Times New Roman"/>
          <w:sz w:val="24"/>
          <w:szCs w:val="24"/>
        </w:rPr>
        <w:t xml:space="preserve">A fentebb tárgyalt funkciókon túl még egy hasznos, kiegészítő funkció implementálásra került. </w:t>
      </w:r>
      <w:r w:rsidR="00631A8D">
        <w:rPr>
          <w:rFonts w:ascii="Times New Roman" w:hAnsi="Times New Roman" w:cs="Times New Roman"/>
          <w:sz w:val="24"/>
          <w:szCs w:val="24"/>
        </w:rPr>
        <w:t>Amennyiben a mobiltelefon</w:t>
      </w:r>
      <w:r w:rsidR="00053C51">
        <w:rPr>
          <w:rFonts w:ascii="Times New Roman" w:hAnsi="Times New Roman" w:cs="Times New Roman"/>
          <w:sz w:val="24"/>
          <w:szCs w:val="24"/>
        </w:rPr>
        <w:t>unkkal felcsatlakozunk</w:t>
      </w:r>
      <w:r w:rsidR="00631A8D">
        <w:rPr>
          <w:rFonts w:ascii="Times New Roman" w:hAnsi="Times New Roman" w:cs="Times New Roman"/>
          <w:sz w:val="24"/>
          <w:szCs w:val="24"/>
        </w:rPr>
        <w:t xml:space="preserve"> a demonstrációban kialakított lokális </w:t>
      </w:r>
      <w:r w:rsidR="00053C51" w:rsidRPr="00053C51">
        <w:rPr>
          <w:rFonts w:ascii="Times New Roman" w:hAnsi="Times New Roman" w:cs="Times New Roman"/>
          <w:i/>
          <w:sz w:val="24"/>
          <w:szCs w:val="24"/>
        </w:rPr>
        <w:t>guest (</w:t>
      </w:r>
      <w:r w:rsidR="00053C51">
        <w:rPr>
          <w:rFonts w:ascii="Times New Roman" w:hAnsi="Times New Roman" w:cs="Times New Roman"/>
          <w:i/>
          <w:sz w:val="24"/>
          <w:szCs w:val="24"/>
        </w:rPr>
        <w:t>v</w:t>
      </w:r>
      <w:r w:rsidR="00053C51" w:rsidRPr="00053C51">
        <w:rPr>
          <w:rFonts w:ascii="Times New Roman" w:hAnsi="Times New Roman" w:cs="Times New Roman"/>
          <w:i/>
          <w:sz w:val="24"/>
          <w:szCs w:val="24"/>
        </w:rPr>
        <w:t>endég)</w:t>
      </w:r>
      <w:r w:rsidR="00053C51">
        <w:rPr>
          <w:rFonts w:ascii="Times New Roman" w:hAnsi="Times New Roman" w:cs="Times New Roman"/>
          <w:sz w:val="24"/>
          <w:szCs w:val="24"/>
        </w:rPr>
        <w:t xml:space="preserve"> </w:t>
      </w:r>
      <w:r w:rsidR="00631A8D">
        <w:rPr>
          <w:rFonts w:ascii="Times New Roman" w:hAnsi="Times New Roman" w:cs="Times New Roman"/>
          <w:sz w:val="24"/>
          <w:szCs w:val="24"/>
        </w:rPr>
        <w:t>WiFi</w:t>
      </w:r>
      <w:r w:rsidR="009E5E42">
        <w:rPr>
          <w:rFonts w:ascii="Times New Roman" w:hAnsi="Times New Roman" w:cs="Times New Roman"/>
          <w:sz w:val="24"/>
          <w:szCs w:val="24"/>
        </w:rPr>
        <w:t>-</w:t>
      </w:r>
      <w:r w:rsidR="00631A8D">
        <w:rPr>
          <w:rFonts w:ascii="Times New Roman" w:hAnsi="Times New Roman" w:cs="Times New Roman"/>
          <w:sz w:val="24"/>
          <w:szCs w:val="24"/>
        </w:rPr>
        <w:t>hálózatra, akkor a telefon webböngészőjében automatikusan egy olyan oldal nyílik meg, amely minden egyes meghibásodásról és a hibából való helyreállásról valós időben egy-egy üzenetet jelenít meg</w:t>
      </w:r>
      <w:r>
        <w:rPr>
          <w:rFonts w:ascii="Times New Roman" w:hAnsi="Times New Roman" w:cs="Times New Roman"/>
          <w:sz w:val="24"/>
          <w:szCs w:val="24"/>
        </w:rPr>
        <w:t xml:space="preserve"> (1</w:t>
      </w:r>
      <w:r w:rsidR="00E33D53">
        <w:rPr>
          <w:rFonts w:ascii="Times New Roman" w:hAnsi="Times New Roman" w:cs="Times New Roman"/>
          <w:sz w:val="24"/>
          <w:szCs w:val="24"/>
        </w:rPr>
        <w:t>5</w:t>
      </w:r>
      <w:r>
        <w:rPr>
          <w:rFonts w:ascii="Times New Roman" w:hAnsi="Times New Roman" w:cs="Times New Roman"/>
          <w:sz w:val="24"/>
          <w:szCs w:val="24"/>
        </w:rPr>
        <w:t>. ábra)</w:t>
      </w:r>
      <w:r w:rsidR="00631A8D">
        <w:rPr>
          <w:rFonts w:ascii="Times New Roman" w:hAnsi="Times New Roman" w:cs="Times New Roman"/>
          <w:sz w:val="24"/>
          <w:szCs w:val="24"/>
        </w:rPr>
        <w:t>. Ez a funkció illusztrálja azt a kényelmi szolgáltatást, amikor az üzemben az operátor és/vagy a karbantartó meghibásodás esetén egy SMS-</w:t>
      </w:r>
      <w:r w:rsidR="00DB34AF">
        <w:rPr>
          <w:rFonts w:ascii="Times New Roman" w:hAnsi="Times New Roman" w:cs="Times New Roman"/>
          <w:sz w:val="24"/>
          <w:szCs w:val="24"/>
        </w:rPr>
        <w:t>ben értesül</w:t>
      </w:r>
      <w:r w:rsidR="00631A8D">
        <w:rPr>
          <w:rFonts w:ascii="Times New Roman" w:hAnsi="Times New Roman" w:cs="Times New Roman"/>
          <w:sz w:val="24"/>
          <w:szCs w:val="24"/>
        </w:rPr>
        <w:t xml:space="preserve"> az eredő hibaforrás</w:t>
      </w:r>
      <w:r w:rsidR="00DB34AF">
        <w:rPr>
          <w:rFonts w:ascii="Times New Roman" w:hAnsi="Times New Roman" w:cs="Times New Roman"/>
          <w:sz w:val="24"/>
          <w:szCs w:val="24"/>
        </w:rPr>
        <w:t>ról</w:t>
      </w:r>
      <w:r w:rsidR="00631A8D">
        <w:rPr>
          <w:rFonts w:ascii="Times New Roman" w:hAnsi="Times New Roman" w:cs="Times New Roman"/>
          <w:sz w:val="24"/>
          <w:szCs w:val="24"/>
        </w:rPr>
        <w:t xml:space="preserve"> – ezáltal a hibaelhárítás lényegesen felgyorsítható –, ill. a hiba elhárításá</w:t>
      </w:r>
      <w:r w:rsidR="00DB34AF">
        <w:rPr>
          <w:rFonts w:ascii="Times New Roman" w:hAnsi="Times New Roman" w:cs="Times New Roman"/>
          <w:sz w:val="24"/>
          <w:szCs w:val="24"/>
        </w:rPr>
        <w:t>t követően szintén egy SMS jelzi a hibából való helyreállást</w:t>
      </w:r>
      <w:r w:rsidR="00631A8D">
        <w:rPr>
          <w:rFonts w:ascii="Times New Roman" w:hAnsi="Times New Roman" w:cs="Times New Roman"/>
          <w:sz w:val="24"/>
          <w:szCs w:val="24"/>
        </w:rPr>
        <w:t>.</w:t>
      </w:r>
    </w:p>
    <w:p w14:paraId="6889E4C3" w14:textId="77777777" w:rsidR="00631A8D" w:rsidRDefault="00631A8D" w:rsidP="00631A8D">
      <w:pPr>
        <w:rPr>
          <w:rFonts w:ascii="Times New Roman" w:hAnsi="Times New Roman" w:cs="Times New Roman"/>
          <w:sz w:val="24"/>
          <w:szCs w:val="24"/>
        </w:rPr>
      </w:pPr>
    </w:p>
    <w:p w14:paraId="0D1A069A" w14:textId="77777777" w:rsidR="00631A8D" w:rsidRDefault="00631A8D" w:rsidP="00631A8D">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D507445" wp14:editId="328943F9">
            <wp:extent cx="2250440" cy="3996684"/>
            <wp:effectExtent l="0" t="0" r="0" b="444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mm_Kozpont_SMS_hiba-Hu.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5172" cy="4005088"/>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val="en-US"/>
        </w:rPr>
        <w:drawing>
          <wp:inline distT="0" distB="0" distL="0" distR="0" wp14:anchorId="5701772E" wp14:editId="6E4603BD">
            <wp:extent cx="2209682" cy="3924300"/>
            <wp:effectExtent l="0" t="0" r="63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mm_Kozpont_SMS-H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5338" cy="3952104"/>
                    </a:xfrm>
                    <a:prstGeom prst="rect">
                      <a:avLst/>
                    </a:prstGeom>
                  </pic:spPr>
                </pic:pic>
              </a:graphicData>
            </a:graphic>
          </wp:inline>
        </w:drawing>
      </w:r>
    </w:p>
    <w:p w14:paraId="3A7BFBCA" w14:textId="77777777" w:rsidR="00631A8D" w:rsidRDefault="00631A8D" w:rsidP="00631A8D">
      <w:pPr>
        <w:jc w:val="center"/>
        <w:rPr>
          <w:rFonts w:ascii="Times New Roman" w:hAnsi="Times New Roman" w:cs="Times New Roman"/>
          <w:b/>
          <w:i/>
          <w:sz w:val="24"/>
          <w:szCs w:val="24"/>
        </w:rPr>
      </w:pPr>
    </w:p>
    <w:p w14:paraId="417756EA" w14:textId="77777777" w:rsidR="00631A8D" w:rsidRPr="00C065EB" w:rsidRDefault="00631A8D" w:rsidP="00631A8D">
      <w:pPr>
        <w:jc w:val="center"/>
        <w:rPr>
          <w:rFonts w:ascii="Times New Roman" w:hAnsi="Times New Roman" w:cs="Times New Roman"/>
          <w:i/>
          <w:sz w:val="24"/>
          <w:szCs w:val="24"/>
        </w:rPr>
      </w:pPr>
      <w:r>
        <w:rPr>
          <w:rFonts w:ascii="Times New Roman" w:hAnsi="Times New Roman" w:cs="Times New Roman"/>
          <w:b/>
          <w:i/>
          <w:sz w:val="24"/>
          <w:szCs w:val="24"/>
        </w:rPr>
        <w:t>1</w:t>
      </w:r>
      <w:r w:rsidR="00E33D53">
        <w:rPr>
          <w:rFonts w:ascii="Times New Roman" w:hAnsi="Times New Roman" w:cs="Times New Roman"/>
          <w:b/>
          <w:i/>
          <w:sz w:val="24"/>
          <w:szCs w:val="24"/>
        </w:rPr>
        <w:t>5</w:t>
      </w:r>
      <w:r w:rsidRPr="005222EE">
        <w:rPr>
          <w:rFonts w:ascii="Times New Roman" w:hAnsi="Times New Roman" w:cs="Times New Roman"/>
          <w:b/>
          <w:i/>
          <w:sz w:val="24"/>
          <w:szCs w:val="24"/>
        </w:rPr>
        <w:t>. ábra</w:t>
      </w:r>
      <w:r w:rsidRPr="00C065EB">
        <w:rPr>
          <w:rFonts w:ascii="Times New Roman" w:hAnsi="Times New Roman" w:cs="Times New Roman"/>
          <w:i/>
          <w:sz w:val="24"/>
          <w:szCs w:val="24"/>
        </w:rPr>
        <w:t xml:space="preserve">: </w:t>
      </w:r>
      <w:r>
        <w:rPr>
          <w:rFonts w:ascii="Times New Roman" w:hAnsi="Times New Roman" w:cs="Times New Roman"/>
          <w:i/>
          <w:sz w:val="24"/>
          <w:szCs w:val="24"/>
        </w:rPr>
        <w:t>SMS szolgáltatás</w:t>
      </w:r>
      <w:r w:rsidR="00DB34AF">
        <w:rPr>
          <w:rFonts w:ascii="Times New Roman" w:hAnsi="Times New Roman" w:cs="Times New Roman"/>
          <w:i/>
          <w:sz w:val="24"/>
          <w:szCs w:val="24"/>
        </w:rPr>
        <w:t xml:space="preserve"> – Eredő hiba / Hibából való helyreállás</w:t>
      </w:r>
    </w:p>
    <w:p w14:paraId="1A4E2361" w14:textId="77777777" w:rsidR="002070D1" w:rsidRDefault="002070D1" w:rsidP="00701B82">
      <w:pPr>
        <w:rPr>
          <w:rFonts w:ascii="Times New Roman" w:hAnsi="Times New Roman" w:cs="Times New Roman"/>
          <w:sz w:val="24"/>
        </w:rPr>
      </w:pPr>
    </w:p>
    <w:p w14:paraId="42B007F2" w14:textId="77777777" w:rsidR="00754335" w:rsidRPr="007F0F9A" w:rsidRDefault="00FA4570" w:rsidP="00754335">
      <w:pPr>
        <w:jc w:val="both"/>
        <w:rPr>
          <w:rFonts w:ascii="Times New Roman" w:hAnsi="Times New Roman" w:cs="Times New Roman"/>
          <w:b/>
          <w:i/>
          <w:sz w:val="28"/>
          <w:szCs w:val="24"/>
        </w:rPr>
      </w:pPr>
      <w:r>
        <w:rPr>
          <w:rFonts w:ascii="Times New Roman" w:hAnsi="Times New Roman" w:cs="Times New Roman"/>
          <w:b/>
          <w:i/>
          <w:sz w:val="28"/>
          <w:szCs w:val="24"/>
          <w:lang w:val="en-US"/>
        </w:rPr>
        <w:t>5</w:t>
      </w:r>
      <w:r w:rsidR="00754335" w:rsidRPr="007F0F9A">
        <w:rPr>
          <w:rFonts w:ascii="Times New Roman" w:hAnsi="Times New Roman" w:cs="Times New Roman"/>
          <w:b/>
          <w:i/>
          <w:sz w:val="28"/>
          <w:szCs w:val="24"/>
          <w:lang w:val="en-US"/>
        </w:rPr>
        <w:t xml:space="preserve">. </w:t>
      </w:r>
      <w:r w:rsidR="00754335">
        <w:rPr>
          <w:rFonts w:ascii="Times New Roman" w:hAnsi="Times New Roman" w:cs="Times New Roman"/>
          <w:b/>
          <w:i/>
          <w:sz w:val="28"/>
          <w:szCs w:val="24"/>
          <w:lang w:val="en-US"/>
        </w:rPr>
        <w:t>Összefoglalás</w:t>
      </w:r>
    </w:p>
    <w:p w14:paraId="762DA23B" w14:textId="5EACDBE6" w:rsidR="002244FA" w:rsidRDefault="00D947D5" w:rsidP="00AF0956">
      <w:pPr>
        <w:jc w:val="both"/>
        <w:rPr>
          <w:rFonts w:ascii="Times New Roman" w:hAnsi="Times New Roman" w:cs="Times New Roman"/>
          <w:sz w:val="24"/>
          <w:szCs w:val="24"/>
        </w:rPr>
      </w:pPr>
      <w:r w:rsidRPr="00D947D5">
        <w:rPr>
          <w:rFonts w:ascii="Times New Roman" w:hAnsi="Times New Roman" w:cs="Times New Roman"/>
          <w:sz w:val="24"/>
          <w:szCs w:val="24"/>
        </w:rPr>
        <w:t>A vállalatok</w:t>
      </w:r>
      <w:r w:rsidR="00132566">
        <w:rPr>
          <w:rFonts w:ascii="Times New Roman" w:hAnsi="Times New Roman" w:cs="Times New Roman"/>
          <w:sz w:val="24"/>
          <w:szCs w:val="24"/>
        </w:rPr>
        <w:t>nak</w:t>
      </w:r>
      <w:r w:rsidRPr="00D947D5">
        <w:rPr>
          <w:rFonts w:ascii="Times New Roman" w:hAnsi="Times New Roman" w:cs="Times New Roman"/>
          <w:sz w:val="24"/>
          <w:szCs w:val="24"/>
        </w:rPr>
        <w:t xml:space="preserve"> a versenyképességük megtartása illetve növelése érdekében </w:t>
      </w:r>
      <w:r w:rsidR="00132566">
        <w:rPr>
          <w:rFonts w:ascii="Times New Roman" w:hAnsi="Times New Roman" w:cs="Times New Roman"/>
          <w:sz w:val="24"/>
          <w:szCs w:val="24"/>
        </w:rPr>
        <w:t>elenged</w:t>
      </w:r>
      <w:r w:rsidR="004C0630">
        <w:rPr>
          <w:rFonts w:ascii="Times New Roman" w:hAnsi="Times New Roman" w:cs="Times New Roman"/>
          <w:sz w:val="24"/>
          <w:szCs w:val="24"/>
        </w:rPr>
        <w:t xml:space="preserve">hetetlenül szükséges, hogy </w:t>
      </w:r>
      <w:r w:rsidRPr="00D947D5">
        <w:rPr>
          <w:rFonts w:ascii="Times New Roman" w:hAnsi="Times New Roman" w:cs="Times New Roman"/>
          <w:sz w:val="24"/>
          <w:szCs w:val="24"/>
        </w:rPr>
        <w:t>digitalizálják és automatizálják az üzleti</w:t>
      </w:r>
      <w:r w:rsidR="00132566">
        <w:rPr>
          <w:rFonts w:ascii="Times New Roman" w:hAnsi="Times New Roman" w:cs="Times New Roman"/>
          <w:sz w:val="24"/>
          <w:szCs w:val="24"/>
        </w:rPr>
        <w:t>, működési</w:t>
      </w:r>
      <w:r w:rsidRPr="00D947D5">
        <w:rPr>
          <w:rFonts w:ascii="Times New Roman" w:hAnsi="Times New Roman" w:cs="Times New Roman"/>
          <w:sz w:val="24"/>
          <w:szCs w:val="24"/>
        </w:rPr>
        <w:t xml:space="preserve"> folyamataikat, melyet Ipar 4.0-ként </w:t>
      </w:r>
      <w:r w:rsidR="00132566">
        <w:rPr>
          <w:rFonts w:ascii="Times New Roman" w:hAnsi="Times New Roman" w:cs="Times New Roman"/>
          <w:sz w:val="24"/>
          <w:szCs w:val="24"/>
        </w:rPr>
        <w:t>aposztrofálunk</w:t>
      </w:r>
      <w:r w:rsidRPr="00D947D5">
        <w:rPr>
          <w:rFonts w:ascii="Times New Roman" w:hAnsi="Times New Roman" w:cs="Times New Roman"/>
          <w:sz w:val="24"/>
          <w:szCs w:val="24"/>
        </w:rPr>
        <w:t>.</w:t>
      </w:r>
      <w:r w:rsidR="00132566">
        <w:rPr>
          <w:rFonts w:ascii="Times New Roman" w:hAnsi="Times New Roman" w:cs="Times New Roman"/>
          <w:sz w:val="24"/>
          <w:szCs w:val="24"/>
        </w:rPr>
        <w:t xml:space="preserve"> Ez jórészt </w:t>
      </w:r>
      <w:r w:rsidR="00132566" w:rsidRPr="00AF0956">
        <w:rPr>
          <w:rFonts w:ascii="Times New Roman" w:hAnsi="Times New Roman" w:cs="Times New Roman"/>
          <w:sz w:val="24"/>
          <w:szCs w:val="24"/>
        </w:rPr>
        <w:t>magas szinten integrált rendszereket eredményez</w:t>
      </w:r>
      <w:r w:rsidR="00132566">
        <w:rPr>
          <w:rFonts w:ascii="Times New Roman" w:hAnsi="Times New Roman" w:cs="Times New Roman"/>
          <w:sz w:val="24"/>
          <w:szCs w:val="24"/>
        </w:rPr>
        <w:t xml:space="preserve">, </w:t>
      </w:r>
      <w:r w:rsidR="002244FA">
        <w:rPr>
          <w:rFonts w:ascii="Times New Roman" w:hAnsi="Times New Roman" w:cs="Times New Roman"/>
          <w:sz w:val="24"/>
          <w:szCs w:val="24"/>
        </w:rPr>
        <w:t>beleértve</w:t>
      </w:r>
      <w:r w:rsidR="00132566">
        <w:rPr>
          <w:rFonts w:ascii="Times New Roman" w:hAnsi="Times New Roman" w:cs="Times New Roman"/>
          <w:sz w:val="24"/>
          <w:szCs w:val="24"/>
        </w:rPr>
        <w:t xml:space="preserve"> a</w:t>
      </w:r>
      <w:r w:rsidR="002244FA">
        <w:rPr>
          <w:rFonts w:ascii="Times New Roman" w:hAnsi="Times New Roman" w:cs="Times New Roman"/>
          <w:sz w:val="24"/>
          <w:szCs w:val="24"/>
        </w:rPr>
        <w:t xml:space="preserve"> </w:t>
      </w:r>
      <w:r w:rsidR="00132566">
        <w:rPr>
          <w:rFonts w:ascii="Times New Roman" w:hAnsi="Times New Roman" w:cs="Times New Roman"/>
          <w:sz w:val="24"/>
          <w:szCs w:val="24"/>
        </w:rPr>
        <w:t>gyári infrastruktúra felügyelet</w:t>
      </w:r>
      <w:r w:rsidR="00E53081">
        <w:rPr>
          <w:rFonts w:ascii="Times New Roman" w:hAnsi="Times New Roman" w:cs="Times New Roman"/>
          <w:sz w:val="24"/>
          <w:szCs w:val="24"/>
        </w:rPr>
        <w:t>é</w:t>
      </w:r>
      <w:r w:rsidR="002244FA">
        <w:rPr>
          <w:rFonts w:ascii="Times New Roman" w:hAnsi="Times New Roman" w:cs="Times New Roman"/>
          <w:sz w:val="24"/>
          <w:szCs w:val="24"/>
        </w:rPr>
        <w:t>t</w:t>
      </w:r>
      <w:r w:rsidR="00132566">
        <w:rPr>
          <w:rFonts w:ascii="Times New Roman" w:hAnsi="Times New Roman" w:cs="Times New Roman"/>
          <w:sz w:val="24"/>
          <w:szCs w:val="24"/>
        </w:rPr>
        <w:t xml:space="preserve"> is</w:t>
      </w:r>
      <w:r w:rsidR="00132566" w:rsidRPr="00AF0956">
        <w:rPr>
          <w:rFonts w:ascii="Times New Roman" w:hAnsi="Times New Roman" w:cs="Times New Roman"/>
          <w:sz w:val="24"/>
          <w:szCs w:val="24"/>
        </w:rPr>
        <w:t>.</w:t>
      </w:r>
      <w:r w:rsidR="002244FA">
        <w:rPr>
          <w:rFonts w:ascii="Times New Roman" w:hAnsi="Times New Roman" w:cs="Times New Roman"/>
          <w:sz w:val="24"/>
          <w:szCs w:val="24"/>
        </w:rPr>
        <w:t xml:space="preserve"> </w:t>
      </w:r>
    </w:p>
    <w:p w14:paraId="4FB5B109" w14:textId="5B0C851A" w:rsidR="002E43AD" w:rsidRDefault="002244FA" w:rsidP="00AF0956">
      <w:pPr>
        <w:jc w:val="both"/>
        <w:rPr>
          <w:rFonts w:ascii="Times New Roman" w:hAnsi="Times New Roman" w:cs="Times New Roman"/>
          <w:sz w:val="24"/>
          <w:szCs w:val="24"/>
        </w:rPr>
      </w:pPr>
      <w:r>
        <w:rPr>
          <w:rFonts w:ascii="Times New Roman" w:hAnsi="Times New Roman" w:cs="Times New Roman"/>
          <w:sz w:val="24"/>
          <w:szCs w:val="24"/>
        </w:rPr>
        <w:t>A cikkben bemutatásra került az</w:t>
      </w:r>
      <w:r w:rsidR="00D3668B">
        <w:rPr>
          <w:rFonts w:ascii="Times New Roman" w:hAnsi="Times New Roman" w:cs="Times New Roman"/>
          <w:sz w:val="24"/>
          <w:szCs w:val="24"/>
        </w:rPr>
        <w:t xml:space="preserve"> Ipar 4.</w:t>
      </w:r>
      <w:r w:rsidR="00D3668B">
        <w:rPr>
          <w:rFonts w:ascii="Times New Roman" w:hAnsi="Times New Roman" w:cs="Times New Roman"/>
          <w:sz w:val="24"/>
          <w:szCs w:val="24"/>
          <w:lang w:val="en-US"/>
        </w:rPr>
        <w:t>0 szeml</w:t>
      </w:r>
      <w:r w:rsidR="00D3668B">
        <w:rPr>
          <w:rFonts w:ascii="Times New Roman" w:hAnsi="Times New Roman" w:cs="Times New Roman"/>
          <w:sz w:val="24"/>
          <w:szCs w:val="24"/>
        </w:rPr>
        <w:t>életet követő,</w:t>
      </w:r>
      <w:r>
        <w:rPr>
          <w:rFonts w:ascii="Times New Roman" w:hAnsi="Times New Roman" w:cs="Times New Roman"/>
          <w:sz w:val="24"/>
          <w:szCs w:val="24"/>
        </w:rPr>
        <w:t xml:space="preserve"> egységes </w:t>
      </w:r>
      <w:r w:rsidRPr="0074452A">
        <w:rPr>
          <w:rFonts w:ascii="Times New Roman" w:hAnsi="Times New Roman" w:cs="Times New Roman"/>
          <w:sz w:val="24"/>
          <w:szCs w:val="24"/>
        </w:rPr>
        <w:t>gyáriinfrastruktúra</w:t>
      </w:r>
      <w:r w:rsidR="00E53081">
        <w:rPr>
          <w:rFonts w:ascii="Times New Roman" w:hAnsi="Times New Roman" w:cs="Times New Roman"/>
          <w:sz w:val="24"/>
          <w:szCs w:val="24"/>
        </w:rPr>
        <w:t>-</w:t>
      </w:r>
      <w:r w:rsidRPr="0074452A">
        <w:rPr>
          <w:rFonts w:ascii="Times New Roman" w:hAnsi="Times New Roman" w:cs="Times New Roman"/>
          <w:sz w:val="24"/>
          <w:szCs w:val="24"/>
        </w:rPr>
        <w:t>felügyeleti megoldásunk</w:t>
      </w:r>
      <w:r w:rsidR="00D3668B">
        <w:rPr>
          <w:rFonts w:ascii="Times New Roman" w:hAnsi="Times New Roman" w:cs="Times New Roman"/>
          <w:sz w:val="24"/>
          <w:szCs w:val="24"/>
        </w:rPr>
        <w:t>. Az üzemi működés során fellépő meghibásodások valós időben való detektálását, és a hibafelügyeleti komponens segítségével az eredő hibaforrás beazonosítását</w:t>
      </w:r>
      <w:r>
        <w:rPr>
          <w:rFonts w:ascii="Times New Roman" w:hAnsi="Times New Roman" w:cs="Times New Roman"/>
          <w:sz w:val="24"/>
          <w:szCs w:val="24"/>
        </w:rPr>
        <w:t xml:space="preserve"> </w:t>
      </w:r>
      <w:r w:rsidR="00E33D53">
        <w:rPr>
          <w:rFonts w:ascii="Times New Roman" w:hAnsi="Times New Roman" w:cs="Times New Roman"/>
          <w:sz w:val="24"/>
          <w:szCs w:val="24"/>
        </w:rPr>
        <w:t>egy egysze</w:t>
      </w:r>
      <w:r w:rsidR="00555525">
        <w:rPr>
          <w:rFonts w:ascii="Times New Roman" w:hAnsi="Times New Roman" w:cs="Times New Roman"/>
          <w:sz w:val="24"/>
          <w:szCs w:val="24"/>
        </w:rPr>
        <w:t>rűsített palackozóüzem működését</w:t>
      </w:r>
      <w:r w:rsidR="00E33D53">
        <w:rPr>
          <w:rFonts w:ascii="Times New Roman" w:hAnsi="Times New Roman" w:cs="Times New Roman"/>
          <w:sz w:val="24"/>
          <w:szCs w:val="24"/>
        </w:rPr>
        <w:t xml:space="preserve"> illusztrál</w:t>
      </w:r>
      <w:r w:rsidR="00555525">
        <w:rPr>
          <w:rFonts w:ascii="Times New Roman" w:hAnsi="Times New Roman" w:cs="Times New Roman"/>
          <w:sz w:val="24"/>
          <w:szCs w:val="24"/>
        </w:rPr>
        <w:t>ó demonstrációs terepasztal segítségével szemléltettük</w:t>
      </w:r>
      <w:r w:rsidR="00D3668B">
        <w:rPr>
          <w:rFonts w:ascii="Times New Roman" w:hAnsi="Times New Roman" w:cs="Times New Roman"/>
          <w:sz w:val="24"/>
          <w:szCs w:val="24"/>
        </w:rPr>
        <w:t>.</w:t>
      </w:r>
      <w:r w:rsidR="00E33D53">
        <w:rPr>
          <w:rFonts w:ascii="Times New Roman" w:hAnsi="Times New Roman" w:cs="Times New Roman"/>
          <w:sz w:val="24"/>
          <w:szCs w:val="24"/>
        </w:rPr>
        <w:t xml:space="preserve"> </w:t>
      </w:r>
    </w:p>
    <w:p w14:paraId="08558D00" w14:textId="0A5B1C47" w:rsidR="005B155E" w:rsidRDefault="005B155E" w:rsidP="00E33D53">
      <w:pPr>
        <w:jc w:val="both"/>
        <w:rPr>
          <w:rFonts w:ascii="Times New Roman" w:hAnsi="Times New Roman" w:cs="Times New Roman"/>
          <w:sz w:val="24"/>
          <w:szCs w:val="24"/>
        </w:rPr>
      </w:pPr>
      <w:r>
        <w:rPr>
          <w:rFonts w:ascii="Times New Roman" w:hAnsi="Times New Roman" w:cs="Times New Roman"/>
          <w:sz w:val="24"/>
          <w:szCs w:val="24"/>
        </w:rPr>
        <w:t>G</w:t>
      </w:r>
      <w:r w:rsidR="008B07A0">
        <w:rPr>
          <w:rFonts w:ascii="Times New Roman" w:hAnsi="Times New Roman" w:cs="Times New Roman"/>
          <w:sz w:val="24"/>
          <w:szCs w:val="24"/>
        </w:rPr>
        <w:t>yári környezetben</w:t>
      </w:r>
      <w:r>
        <w:rPr>
          <w:rFonts w:ascii="Times New Roman" w:hAnsi="Times New Roman" w:cs="Times New Roman"/>
          <w:sz w:val="24"/>
          <w:szCs w:val="24"/>
        </w:rPr>
        <w:t xml:space="preserve"> részben vagy egészében</w:t>
      </w:r>
      <w:r w:rsidR="008B07A0">
        <w:rPr>
          <w:rFonts w:ascii="Times New Roman" w:hAnsi="Times New Roman" w:cs="Times New Roman"/>
          <w:sz w:val="24"/>
          <w:szCs w:val="24"/>
        </w:rPr>
        <w:t xml:space="preserve"> telepítésre került infrastruktúra</w:t>
      </w:r>
      <w:r w:rsidR="00E53081">
        <w:rPr>
          <w:rFonts w:ascii="Times New Roman" w:hAnsi="Times New Roman" w:cs="Times New Roman"/>
          <w:sz w:val="24"/>
          <w:szCs w:val="24"/>
        </w:rPr>
        <w:t>-</w:t>
      </w:r>
      <w:r w:rsidR="008B07A0">
        <w:rPr>
          <w:rFonts w:ascii="Times New Roman" w:hAnsi="Times New Roman" w:cs="Times New Roman"/>
          <w:sz w:val="24"/>
          <w:szCs w:val="24"/>
        </w:rPr>
        <w:t xml:space="preserve">felügyeleti rendszerünk </w:t>
      </w:r>
      <w:r>
        <w:rPr>
          <w:rFonts w:ascii="Times New Roman" w:hAnsi="Times New Roman" w:cs="Times New Roman"/>
          <w:sz w:val="24"/>
          <w:szCs w:val="24"/>
        </w:rPr>
        <w:t>referenciái közül a 2. táblázat tartalmaz néhányat pár kiegészítő információ kíséretében.</w:t>
      </w:r>
    </w:p>
    <w:p w14:paraId="550EED99" w14:textId="77777777" w:rsidR="00861708" w:rsidRDefault="00861708" w:rsidP="00861708">
      <w:pPr>
        <w:jc w:val="center"/>
        <w:rPr>
          <w:rFonts w:ascii="Times New Roman" w:hAnsi="Times New Roman" w:cs="Times New Roman"/>
          <w:b/>
          <w:i/>
          <w:sz w:val="24"/>
          <w:szCs w:val="24"/>
        </w:rPr>
      </w:pPr>
    </w:p>
    <w:p w14:paraId="38BDF40E" w14:textId="168AB579" w:rsidR="00861708" w:rsidRPr="00512466" w:rsidRDefault="00861708" w:rsidP="00861708">
      <w:pPr>
        <w:jc w:val="center"/>
        <w:rPr>
          <w:rFonts w:ascii="Times New Roman" w:hAnsi="Times New Roman" w:cs="Times New Roman"/>
          <w:i/>
          <w:sz w:val="24"/>
          <w:szCs w:val="24"/>
        </w:rPr>
      </w:pPr>
      <w:r>
        <w:rPr>
          <w:rFonts w:ascii="Times New Roman" w:hAnsi="Times New Roman" w:cs="Times New Roman"/>
          <w:b/>
          <w:i/>
          <w:sz w:val="24"/>
          <w:szCs w:val="24"/>
        </w:rPr>
        <w:t>2</w:t>
      </w:r>
      <w:r w:rsidRPr="00512466">
        <w:rPr>
          <w:rFonts w:ascii="Times New Roman" w:hAnsi="Times New Roman" w:cs="Times New Roman"/>
          <w:b/>
          <w:i/>
          <w:sz w:val="24"/>
          <w:szCs w:val="24"/>
        </w:rPr>
        <w:t>.</w:t>
      </w:r>
      <w:r>
        <w:rPr>
          <w:rFonts w:ascii="Times New Roman" w:hAnsi="Times New Roman" w:cs="Times New Roman"/>
          <w:b/>
          <w:i/>
          <w:sz w:val="24"/>
          <w:szCs w:val="24"/>
        </w:rPr>
        <w:t xml:space="preserve"> </w:t>
      </w:r>
      <w:r w:rsidRPr="00512466">
        <w:rPr>
          <w:rFonts w:ascii="Times New Roman" w:hAnsi="Times New Roman" w:cs="Times New Roman"/>
          <w:b/>
          <w:i/>
          <w:sz w:val="24"/>
          <w:szCs w:val="24"/>
        </w:rPr>
        <w:t>táblázat</w:t>
      </w:r>
      <w:r w:rsidRPr="00512466">
        <w:rPr>
          <w:rFonts w:ascii="Times New Roman" w:hAnsi="Times New Roman" w:cs="Times New Roman"/>
          <w:i/>
          <w:sz w:val="24"/>
          <w:szCs w:val="24"/>
        </w:rPr>
        <w:t xml:space="preserve">: </w:t>
      </w:r>
      <w:r w:rsidR="00CA062C">
        <w:rPr>
          <w:rFonts w:ascii="Times New Roman" w:hAnsi="Times New Roman" w:cs="Times New Roman"/>
          <w:i/>
          <w:sz w:val="24"/>
          <w:szCs w:val="24"/>
        </w:rPr>
        <w:t>Gyárii</w:t>
      </w:r>
      <w:r>
        <w:rPr>
          <w:rFonts w:ascii="Times New Roman" w:hAnsi="Times New Roman" w:cs="Times New Roman"/>
          <w:i/>
          <w:sz w:val="24"/>
          <w:szCs w:val="24"/>
        </w:rPr>
        <w:t>nfrastruktúr</w:t>
      </w:r>
      <w:r w:rsidR="00E53081">
        <w:rPr>
          <w:rFonts w:ascii="Times New Roman" w:hAnsi="Times New Roman" w:cs="Times New Roman"/>
          <w:i/>
          <w:sz w:val="24"/>
          <w:szCs w:val="24"/>
        </w:rPr>
        <w:t>a-</w:t>
      </w:r>
      <w:r>
        <w:rPr>
          <w:rFonts w:ascii="Times New Roman" w:hAnsi="Times New Roman" w:cs="Times New Roman"/>
          <w:i/>
          <w:sz w:val="24"/>
          <w:szCs w:val="24"/>
        </w:rPr>
        <w:t>felügyeleti rendszerünk néhány referencia</w:t>
      </w:r>
      <w:r w:rsidR="00E53081">
        <w:rPr>
          <w:rFonts w:ascii="Times New Roman" w:hAnsi="Times New Roman" w:cs="Times New Roman"/>
          <w:i/>
          <w:sz w:val="24"/>
          <w:szCs w:val="24"/>
        </w:rPr>
        <w:t>-</w:t>
      </w:r>
      <w:r>
        <w:rPr>
          <w:rFonts w:ascii="Times New Roman" w:hAnsi="Times New Roman" w:cs="Times New Roman"/>
          <w:i/>
          <w:sz w:val="24"/>
          <w:szCs w:val="24"/>
        </w:rPr>
        <w:t>telepítése</w:t>
      </w:r>
    </w:p>
    <w:p w14:paraId="6A487F05" w14:textId="77777777" w:rsidR="00861708" w:rsidRPr="00512466" w:rsidRDefault="00861708" w:rsidP="00861708"/>
    <w:tbl>
      <w:tblPr>
        <w:tblStyle w:val="TableGrid"/>
        <w:tblW w:w="0" w:type="auto"/>
        <w:tblLook w:val="04A0" w:firstRow="1" w:lastRow="0" w:firstColumn="1" w:lastColumn="0" w:noHBand="0" w:noVBand="1"/>
      </w:tblPr>
      <w:tblGrid>
        <w:gridCol w:w="2972"/>
        <w:gridCol w:w="3119"/>
        <w:gridCol w:w="2971"/>
      </w:tblGrid>
      <w:tr w:rsidR="00861708" w:rsidRPr="00305BEF" w14:paraId="68B0E61D" w14:textId="77777777" w:rsidTr="008958CD">
        <w:tc>
          <w:tcPr>
            <w:tcW w:w="2972" w:type="dxa"/>
            <w:shd w:val="clear" w:color="auto" w:fill="9CC2E5" w:themeFill="accent1" w:themeFillTint="99"/>
          </w:tcPr>
          <w:p w14:paraId="7A3DDD05" w14:textId="77777777" w:rsidR="00861708" w:rsidRDefault="00861708" w:rsidP="008958CD">
            <w:pPr>
              <w:jc w:val="center"/>
              <w:rPr>
                <w:rFonts w:ascii="Times New Roman" w:hAnsi="Times New Roman" w:cs="Times New Roman"/>
                <w:b/>
                <w:sz w:val="24"/>
                <w:szCs w:val="24"/>
              </w:rPr>
            </w:pPr>
            <w:r w:rsidRPr="00861708">
              <w:rPr>
                <w:rFonts w:ascii="Times New Roman" w:hAnsi="Times New Roman" w:cs="Times New Roman"/>
                <w:b/>
                <w:sz w:val="24"/>
                <w:szCs w:val="24"/>
              </w:rPr>
              <w:lastRenderedPageBreak/>
              <w:t>Suez Water T</w:t>
            </w:r>
            <w:r>
              <w:rPr>
                <w:rFonts w:ascii="Times New Roman" w:hAnsi="Times New Roman" w:cs="Times New Roman"/>
                <w:b/>
                <w:sz w:val="24"/>
                <w:szCs w:val="24"/>
              </w:rPr>
              <w:t>echnologies and Solutions Kft.</w:t>
            </w:r>
          </w:p>
          <w:p w14:paraId="325512D6" w14:textId="77777777" w:rsidR="00861708" w:rsidRPr="00305BEF" w:rsidRDefault="008958CD" w:rsidP="008958CD">
            <w:pPr>
              <w:jc w:val="center"/>
              <w:rPr>
                <w:rFonts w:ascii="Times New Roman" w:hAnsi="Times New Roman" w:cs="Times New Roman"/>
                <w:b/>
                <w:sz w:val="24"/>
                <w:szCs w:val="24"/>
              </w:rPr>
            </w:pPr>
            <w:r>
              <w:rPr>
                <w:rFonts w:ascii="Times New Roman" w:hAnsi="Times New Roman" w:cs="Times New Roman"/>
                <w:b/>
                <w:sz w:val="24"/>
                <w:szCs w:val="24"/>
              </w:rPr>
              <w:t>(</w:t>
            </w:r>
            <w:r w:rsidR="00861708" w:rsidRPr="00861708">
              <w:rPr>
                <w:rFonts w:ascii="Times New Roman" w:hAnsi="Times New Roman" w:cs="Times New Roman"/>
                <w:b/>
                <w:sz w:val="24"/>
                <w:szCs w:val="24"/>
              </w:rPr>
              <w:t>Oroszlány</w:t>
            </w:r>
            <w:r>
              <w:rPr>
                <w:rFonts w:ascii="Times New Roman" w:hAnsi="Times New Roman" w:cs="Times New Roman"/>
                <w:b/>
                <w:sz w:val="24"/>
                <w:szCs w:val="24"/>
              </w:rPr>
              <w:t>)</w:t>
            </w:r>
          </w:p>
        </w:tc>
        <w:tc>
          <w:tcPr>
            <w:tcW w:w="3119" w:type="dxa"/>
            <w:shd w:val="clear" w:color="auto" w:fill="9CC2E5" w:themeFill="accent1" w:themeFillTint="99"/>
          </w:tcPr>
          <w:p w14:paraId="04C065B3" w14:textId="77777777" w:rsidR="00861708" w:rsidRDefault="00861708" w:rsidP="008958CD">
            <w:pPr>
              <w:jc w:val="center"/>
              <w:rPr>
                <w:rFonts w:ascii="Times New Roman" w:hAnsi="Times New Roman" w:cs="Times New Roman"/>
                <w:b/>
                <w:sz w:val="24"/>
                <w:szCs w:val="24"/>
              </w:rPr>
            </w:pPr>
            <w:r>
              <w:rPr>
                <w:rFonts w:ascii="Times New Roman" w:hAnsi="Times New Roman" w:cs="Times New Roman"/>
                <w:b/>
                <w:sz w:val="24"/>
                <w:szCs w:val="24"/>
              </w:rPr>
              <w:t>Richter Gedeon Nyrt.</w:t>
            </w:r>
          </w:p>
          <w:p w14:paraId="640A4237" w14:textId="77777777" w:rsidR="00861708" w:rsidRPr="00305BEF" w:rsidRDefault="008958CD" w:rsidP="008958CD">
            <w:pPr>
              <w:jc w:val="center"/>
              <w:rPr>
                <w:rFonts w:ascii="Times New Roman" w:hAnsi="Times New Roman" w:cs="Times New Roman"/>
                <w:b/>
                <w:sz w:val="24"/>
                <w:szCs w:val="24"/>
              </w:rPr>
            </w:pPr>
            <w:r>
              <w:rPr>
                <w:rFonts w:ascii="Times New Roman" w:hAnsi="Times New Roman" w:cs="Times New Roman"/>
                <w:b/>
                <w:sz w:val="24"/>
                <w:szCs w:val="24"/>
              </w:rPr>
              <w:t>(</w:t>
            </w:r>
            <w:r w:rsidR="00861708" w:rsidRPr="00861708">
              <w:rPr>
                <w:rFonts w:ascii="Times New Roman" w:hAnsi="Times New Roman" w:cs="Times New Roman"/>
                <w:b/>
                <w:sz w:val="24"/>
                <w:szCs w:val="24"/>
              </w:rPr>
              <w:t>Budapest</w:t>
            </w:r>
            <w:r>
              <w:rPr>
                <w:rFonts w:ascii="Times New Roman" w:hAnsi="Times New Roman" w:cs="Times New Roman"/>
                <w:b/>
                <w:sz w:val="24"/>
                <w:szCs w:val="24"/>
              </w:rPr>
              <w:t>)</w:t>
            </w:r>
          </w:p>
        </w:tc>
        <w:tc>
          <w:tcPr>
            <w:tcW w:w="2971" w:type="dxa"/>
            <w:shd w:val="clear" w:color="auto" w:fill="9CC2E5" w:themeFill="accent1" w:themeFillTint="99"/>
          </w:tcPr>
          <w:p w14:paraId="789B2F0A" w14:textId="77777777" w:rsidR="00861708" w:rsidRDefault="00861708" w:rsidP="008958CD">
            <w:pPr>
              <w:jc w:val="center"/>
              <w:rPr>
                <w:rFonts w:ascii="Times New Roman" w:hAnsi="Times New Roman" w:cs="Times New Roman"/>
                <w:b/>
                <w:sz w:val="24"/>
                <w:szCs w:val="24"/>
              </w:rPr>
            </w:pPr>
            <w:r w:rsidRPr="00861708">
              <w:rPr>
                <w:rFonts w:ascii="Times New Roman" w:hAnsi="Times New Roman" w:cs="Times New Roman"/>
                <w:b/>
                <w:sz w:val="24"/>
                <w:szCs w:val="24"/>
              </w:rPr>
              <w:t>BorgWarn</w:t>
            </w:r>
            <w:r>
              <w:rPr>
                <w:rFonts w:ascii="Times New Roman" w:hAnsi="Times New Roman" w:cs="Times New Roman"/>
                <w:b/>
                <w:sz w:val="24"/>
                <w:szCs w:val="24"/>
              </w:rPr>
              <w:t>er Oroszlány Kft. Turbo Systems</w:t>
            </w:r>
          </w:p>
          <w:p w14:paraId="74688485" w14:textId="77777777" w:rsidR="00861708" w:rsidRPr="00305BEF" w:rsidRDefault="008958CD" w:rsidP="008958CD">
            <w:pPr>
              <w:jc w:val="center"/>
              <w:rPr>
                <w:rFonts w:ascii="Times New Roman" w:hAnsi="Times New Roman" w:cs="Times New Roman"/>
                <w:b/>
                <w:sz w:val="24"/>
                <w:szCs w:val="24"/>
              </w:rPr>
            </w:pPr>
            <w:r>
              <w:rPr>
                <w:rFonts w:ascii="Times New Roman" w:hAnsi="Times New Roman" w:cs="Times New Roman"/>
                <w:b/>
                <w:sz w:val="24"/>
                <w:szCs w:val="24"/>
              </w:rPr>
              <w:t>(</w:t>
            </w:r>
            <w:r w:rsidR="00861708" w:rsidRPr="00861708">
              <w:rPr>
                <w:rFonts w:ascii="Times New Roman" w:hAnsi="Times New Roman" w:cs="Times New Roman"/>
                <w:b/>
                <w:sz w:val="24"/>
                <w:szCs w:val="24"/>
              </w:rPr>
              <w:t>Oroszlány</w:t>
            </w:r>
            <w:r>
              <w:rPr>
                <w:rFonts w:ascii="Times New Roman" w:hAnsi="Times New Roman" w:cs="Times New Roman"/>
                <w:b/>
                <w:sz w:val="24"/>
                <w:szCs w:val="24"/>
              </w:rPr>
              <w:t>)</w:t>
            </w:r>
          </w:p>
        </w:tc>
      </w:tr>
      <w:tr w:rsidR="00861708" w:rsidRPr="00EA330C" w14:paraId="6106243C" w14:textId="77777777" w:rsidTr="008958CD">
        <w:tc>
          <w:tcPr>
            <w:tcW w:w="2972" w:type="dxa"/>
          </w:tcPr>
          <w:p w14:paraId="6578D3DB" w14:textId="77777777" w:rsidR="00861708" w:rsidRDefault="00861708" w:rsidP="00861708">
            <w:pPr>
              <w:pStyle w:val="ListParagraph"/>
              <w:numPr>
                <w:ilvl w:val="0"/>
                <w:numId w:val="8"/>
              </w:numPr>
              <w:spacing w:before="120" w:after="120" w:line="264" w:lineRule="auto"/>
              <w:ind w:left="318"/>
              <w:rPr>
                <w:rFonts w:ascii="Times New Roman" w:hAnsi="Times New Roman" w:cs="Times New Roman"/>
                <w:sz w:val="24"/>
                <w:szCs w:val="24"/>
              </w:rPr>
            </w:pPr>
            <w:r w:rsidRPr="00861708">
              <w:rPr>
                <w:rFonts w:ascii="Times New Roman" w:hAnsi="Times New Roman" w:cs="Times New Roman"/>
                <w:sz w:val="24"/>
                <w:szCs w:val="24"/>
              </w:rPr>
              <w:t>IPE: 300 végpont; napi frissítés</w:t>
            </w:r>
          </w:p>
          <w:p w14:paraId="676452EC" w14:textId="77777777" w:rsidR="00861708" w:rsidRDefault="00861708" w:rsidP="00861708">
            <w:pPr>
              <w:pStyle w:val="ListParagraph"/>
              <w:numPr>
                <w:ilvl w:val="0"/>
                <w:numId w:val="8"/>
              </w:numPr>
              <w:spacing w:before="120" w:after="120" w:line="264" w:lineRule="auto"/>
              <w:ind w:left="318"/>
              <w:rPr>
                <w:rFonts w:ascii="Times New Roman" w:hAnsi="Times New Roman" w:cs="Times New Roman"/>
                <w:sz w:val="24"/>
                <w:szCs w:val="24"/>
              </w:rPr>
            </w:pPr>
            <w:r w:rsidRPr="00861708">
              <w:rPr>
                <w:rFonts w:ascii="Times New Roman" w:hAnsi="Times New Roman" w:cs="Times New Roman"/>
                <w:sz w:val="24"/>
                <w:szCs w:val="24"/>
              </w:rPr>
              <w:t>NETinv: 300 eszköz</w:t>
            </w:r>
            <w:r>
              <w:rPr>
                <w:rFonts w:ascii="Times New Roman" w:hAnsi="Times New Roman" w:cs="Times New Roman"/>
                <w:sz w:val="24"/>
                <w:szCs w:val="24"/>
              </w:rPr>
              <w:t xml:space="preserve"> </w:t>
            </w:r>
            <w:r w:rsidRPr="00861708">
              <w:rPr>
                <w:rFonts w:ascii="Times New Roman" w:hAnsi="Times New Roman" w:cs="Times New Roman"/>
                <w:sz w:val="24"/>
                <w:szCs w:val="24"/>
              </w:rPr>
              <w:t>/</w:t>
            </w:r>
            <w:r>
              <w:rPr>
                <w:rFonts w:ascii="Times New Roman" w:hAnsi="Times New Roman" w:cs="Times New Roman"/>
                <w:sz w:val="24"/>
                <w:szCs w:val="24"/>
              </w:rPr>
              <w:t xml:space="preserve"> </w:t>
            </w:r>
            <w:r w:rsidRPr="00861708">
              <w:rPr>
                <w:rFonts w:ascii="Times New Roman" w:hAnsi="Times New Roman" w:cs="Times New Roman"/>
                <w:sz w:val="24"/>
                <w:szCs w:val="24"/>
              </w:rPr>
              <w:t>szolgáltatás; inkrementális frissítés</w:t>
            </w:r>
          </w:p>
          <w:p w14:paraId="0ECE03D3" w14:textId="01C2EB68" w:rsidR="00861708" w:rsidRDefault="00861708" w:rsidP="00861708">
            <w:pPr>
              <w:pStyle w:val="ListParagraph"/>
              <w:numPr>
                <w:ilvl w:val="0"/>
                <w:numId w:val="8"/>
              </w:numPr>
              <w:spacing w:before="120" w:after="120" w:line="264" w:lineRule="auto"/>
              <w:ind w:left="318"/>
              <w:rPr>
                <w:rFonts w:ascii="Times New Roman" w:hAnsi="Times New Roman" w:cs="Times New Roman"/>
                <w:sz w:val="24"/>
                <w:szCs w:val="24"/>
              </w:rPr>
            </w:pPr>
            <w:r w:rsidRPr="00861708">
              <w:rPr>
                <w:rFonts w:ascii="Times New Roman" w:hAnsi="Times New Roman" w:cs="Times New Roman"/>
                <w:sz w:val="24"/>
                <w:szCs w:val="24"/>
              </w:rPr>
              <w:t>PVSR: 350 monitorozott eszköz</w:t>
            </w:r>
            <w:r>
              <w:rPr>
                <w:rFonts w:ascii="Times New Roman" w:hAnsi="Times New Roman" w:cs="Times New Roman"/>
                <w:sz w:val="24"/>
                <w:szCs w:val="24"/>
              </w:rPr>
              <w:t xml:space="preserve"> </w:t>
            </w:r>
            <w:r w:rsidRPr="00861708">
              <w:rPr>
                <w:rFonts w:ascii="Times New Roman" w:hAnsi="Times New Roman" w:cs="Times New Roman"/>
                <w:sz w:val="24"/>
                <w:szCs w:val="24"/>
              </w:rPr>
              <w:t>/</w:t>
            </w:r>
            <w:r>
              <w:rPr>
                <w:rFonts w:ascii="Times New Roman" w:hAnsi="Times New Roman" w:cs="Times New Roman"/>
                <w:sz w:val="24"/>
                <w:szCs w:val="24"/>
              </w:rPr>
              <w:t xml:space="preserve"> </w:t>
            </w:r>
            <w:r w:rsidRPr="00861708">
              <w:rPr>
                <w:rFonts w:ascii="Times New Roman" w:hAnsi="Times New Roman" w:cs="Times New Roman"/>
                <w:sz w:val="24"/>
                <w:szCs w:val="24"/>
              </w:rPr>
              <w:t>szolgáltatás; 18k mérés 5 percenként; 50</w:t>
            </w:r>
            <w:r w:rsidR="00590247">
              <w:rPr>
                <w:rFonts w:ascii="Times New Roman" w:hAnsi="Times New Roman" w:cs="Times New Roman"/>
                <w:sz w:val="24"/>
                <w:szCs w:val="24"/>
              </w:rPr>
              <w:t xml:space="preserve"> </w:t>
            </w:r>
            <w:r w:rsidRPr="00861708">
              <w:rPr>
                <w:rFonts w:ascii="Times New Roman" w:hAnsi="Times New Roman" w:cs="Times New Roman"/>
                <w:sz w:val="24"/>
                <w:szCs w:val="24"/>
              </w:rPr>
              <w:t>GByte adattár; nyers adat az elmúlt 90 napról, utána órás átlagok</w:t>
            </w:r>
          </w:p>
          <w:p w14:paraId="10757233" w14:textId="77777777" w:rsidR="00861708" w:rsidRPr="00305BEF" w:rsidRDefault="00861708" w:rsidP="00861708">
            <w:pPr>
              <w:pStyle w:val="ListParagraph"/>
              <w:numPr>
                <w:ilvl w:val="0"/>
                <w:numId w:val="8"/>
              </w:numPr>
              <w:spacing w:before="120" w:after="120" w:line="264" w:lineRule="auto"/>
              <w:ind w:left="318"/>
              <w:rPr>
                <w:rFonts w:ascii="Times New Roman" w:hAnsi="Times New Roman" w:cs="Times New Roman"/>
                <w:sz w:val="24"/>
                <w:szCs w:val="24"/>
              </w:rPr>
            </w:pPr>
            <w:r w:rsidRPr="00861708">
              <w:rPr>
                <w:rFonts w:ascii="Times New Roman" w:hAnsi="Times New Roman" w:cs="Times New Roman"/>
                <w:sz w:val="24"/>
                <w:szCs w:val="24"/>
              </w:rPr>
              <w:t>FM: pilot telepítés</w:t>
            </w:r>
          </w:p>
        </w:tc>
        <w:tc>
          <w:tcPr>
            <w:tcW w:w="3119" w:type="dxa"/>
          </w:tcPr>
          <w:p w14:paraId="04AAB904" w14:textId="77777777" w:rsidR="00861708" w:rsidRPr="008A470A" w:rsidRDefault="00861708" w:rsidP="00861708">
            <w:pPr>
              <w:pStyle w:val="ListParagraph"/>
              <w:numPr>
                <w:ilvl w:val="0"/>
                <w:numId w:val="8"/>
              </w:numPr>
              <w:spacing w:before="120" w:after="120" w:line="264" w:lineRule="auto"/>
              <w:ind w:left="458"/>
              <w:rPr>
                <w:rFonts w:ascii="Times New Roman" w:hAnsi="Times New Roman" w:cs="Times New Roman"/>
                <w:sz w:val="24"/>
                <w:szCs w:val="24"/>
              </w:rPr>
            </w:pPr>
            <w:r w:rsidRPr="009A1268">
              <w:rPr>
                <w:rFonts w:ascii="Times New Roman" w:hAnsi="Times New Roman" w:cs="Times New Roman"/>
                <w:sz w:val="24"/>
                <w:szCs w:val="24"/>
              </w:rPr>
              <w:t>IPE: 750 végpont; napi frissítés</w:t>
            </w:r>
          </w:p>
          <w:p w14:paraId="2488818E" w14:textId="2DCDADF5" w:rsidR="00861708" w:rsidRPr="008A470A" w:rsidRDefault="00861708" w:rsidP="00861708">
            <w:pPr>
              <w:pStyle w:val="ListParagraph"/>
              <w:numPr>
                <w:ilvl w:val="0"/>
                <w:numId w:val="8"/>
              </w:numPr>
              <w:spacing w:before="120" w:after="120" w:line="264" w:lineRule="auto"/>
              <w:ind w:left="458"/>
              <w:rPr>
                <w:rFonts w:ascii="Times New Roman" w:hAnsi="Times New Roman" w:cs="Times New Roman"/>
                <w:sz w:val="24"/>
                <w:szCs w:val="24"/>
              </w:rPr>
            </w:pPr>
            <w:r w:rsidRPr="009A1268">
              <w:rPr>
                <w:rFonts w:ascii="Times New Roman" w:hAnsi="Times New Roman" w:cs="Times New Roman"/>
                <w:sz w:val="24"/>
                <w:szCs w:val="24"/>
              </w:rPr>
              <w:t>PVSR: 500 monitorozott eszköz</w:t>
            </w:r>
            <w:r>
              <w:rPr>
                <w:rFonts w:ascii="Times New Roman" w:hAnsi="Times New Roman" w:cs="Times New Roman"/>
                <w:sz w:val="24"/>
                <w:szCs w:val="24"/>
              </w:rPr>
              <w:t xml:space="preserve"> </w:t>
            </w:r>
            <w:r w:rsidRPr="009A1268">
              <w:rPr>
                <w:rFonts w:ascii="Times New Roman" w:hAnsi="Times New Roman" w:cs="Times New Roman"/>
                <w:sz w:val="24"/>
                <w:szCs w:val="24"/>
              </w:rPr>
              <w:t>/</w:t>
            </w:r>
            <w:r>
              <w:rPr>
                <w:rFonts w:ascii="Times New Roman" w:hAnsi="Times New Roman" w:cs="Times New Roman"/>
                <w:sz w:val="24"/>
                <w:szCs w:val="24"/>
              </w:rPr>
              <w:t xml:space="preserve"> </w:t>
            </w:r>
            <w:r w:rsidRPr="009A1268">
              <w:rPr>
                <w:rFonts w:ascii="Times New Roman" w:hAnsi="Times New Roman" w:cs="Times New Roman"/>
                <w:sz w:val="24"/>
                <w:szCs w:val="24"/>
              </w:rPr>
              <w:t>szolgáltatás; 12k mérés 5 percenként; 50</w:t>
            </w:r>
            <w:r w:rsidR="00590247">
              <w:rPr>
                <w:rFonts w:ascii="Times New Roman" w:hAnsi="Times New Roman" w:cs="Times New Roman"/>
                <w:sz w:val="24"/>
                <w:szCs w:val="24"/>
              </w:rPr>
              <w:t xml:space="preserve"> </w:t>
            </w:r>
            <w:r w:rsidRPr="009A1268">
              <w:rPr>
                <w:rFonts w:ascii="Times New Roman" w:hAnsi="Times New Roman" w:cs="Times New Roman"/>
                <w:sz w:val="24"/>
                <w:szCs w:val="24"/>
              </w:rPr>
              <w:t>GByte adattár; nyers adat az elmúlt 90 napról, utána órás átlagok</w:t>
            </w:r>
          </w:p>
        </w:tc>
        <w:tc>
          <w:tcPr>
            <w:tcW w:w="2971" w:type="dxa"/>
          </w:tcPr>
          <w:p w14:paraId="23DEF9C8" w14:textId="77777777" w:rsidR="00861708" w:rsidRPr="008A470A" w:rsidRDefault="00861708" w:rsidP="00861708">
            <w:pPr>
              <w:pStyle w:val="ListParagraph"/>
              <w:numPr>
                <w:ilvl w:val="0"/>
                <w:numId w:val="8"/>
              </w:numPr>
              <w:spacing w:before="120" w:after="120" w:line="264" w:lineRule="auto"/>
              <w:ind w:left="365"/>
              <w:rPr>
                <w:rFonts w:ascii="Times New Roman" w:hAnsi="Times New Roman" w:cs="Times New Roman"/>
                <w:sz w:val="24"/>
                <w:szCs w:val="24"/>
              </w:rPr>
            </w:pPr>
            <w:r w:rsidRPr="009A1268">
              <w:rPr>
                <w:rFonts w:ascii="Times New Roman" w:hAnsi="Times New Roman" w:cs="Times New Roman"/>
                <w:sz w:val="24"/>
                <w:szCs w:val="24"/>
              </w:rPr>
              <w:t>IPE: 2</w:t>
            </w:r>
            <w:r w:rsidRPr="009A1268">
              <w:rPr>
                <w:rFonts w:ascii="Times New Roman" w:hAnsi="Times New Roman" w:cs="Times New Roman"/>
                <w:sz w:val="24"/>
                <w:szCs w:val="24"/>
                <w:lang w:val="en-US"/>
              </w:rPr>
              <w:t>,</w:t>
            </w:r>
            <w:r w:rsidRPr="009A1268">
              <w:rPr>
                <w:rFonts w:ascii="Times New Roman" w:hAnsi="Times New Roman" w:cs="Times New Roman"/>
                <w:sz w:val="24"/>
                <w:szCs w:val="24"/>
              </w:rPr>
              <w:t>5k végpont; napi frissítés</w:t>
            </w:r>
          </w:p>
          <w:p w14:paraId="3C21354A" w14:textId="46974AD1" w:rsidR="00861708" w:rsidRPr="008A470A" w:rsidRDefault="00861708" w:rsidP="008958CD">
            <w:pPr>
              <w:pStyle w:val="ListParagraph"/>
              <w:numPr>
                <w:ilvl w:val="0"/>
                <w:numId w:val="8"/>
              </w:numPr>
              <w:spacing w:before="120" w:after="120" w:line="264" w:lineRule="auto"/>
              <w:ind w:left="365"/>
              <w:rPr>
                <w:rFonts w:ascii="Times New Roman" w:hAnsi="Times New Roman" w:cs="Times New Roman"/>
                <w:sz w:val="24"/>
                <w:szCs w:val="24"/>
              </w:rPr>
            </w:pPr>
            <w:r w:rsidRPr="009A1268">
              <w:rPr>
                <w:rFonts w:ascii="Times New Roman" w:hAnsi="Times New Roman" w:cs="Times New Roman"/>
                <w:sz w:val="24"/>
                <w:szCs w:val="24"/>
              </w:rPr>
              <w:t>PVSR: 400 monitorozott eszköz/szolgáltatás; 14k mérés 5 percenként; 50</w:t>
            </w:r>
            <w:r w:rsidR="00590247">
              <w:rPr>
                <w:rFonts w:ascii="Times New Roman" w:hAnsi="Times New Roman" w:cs="Times New Roman"/>
                <w:sz w:val="24"/>
                <w:szCs w:val="24"/>
              </w:rPr>
              <w:t xml:space="preserve"> </w:t>
            </w:r>
            <w:r w:rsidRPr="009A1268">
              <w:rPr>
                <w:rFonts w:ascii="Times New Roman" w:hAnsi="Times New Roman" w:cs="Times New Roman"/>
                <w:sz w:val="24"/>
                <w:szCs w:val="24"/>
              </w:rPr>
              <w:t>GByte adattár; nyers adat az elmúlt 120 napról, utána órás átlagok</w:t>
            </w:r>
          </w:p>
        </w:tc>
      </w:tr>
    </w:tbl>
    <w:p w14:paraId="43A8EF28" w14:textId="77777777" w:rsidR="00754335" w:rsidRDefault="00754335" w:rsidP="00E33D53">
      <w:pPr>
        <w:jc w:val="both"/>
        <w:rPr>
          <w:rFonts w:ascii="Times New Roman" w:hAnsi="Times New Roman" w:cs="Times New Roman"/>
          <w:sz w:val="24"/>
          <w:szCs w:val="24"/>
        </w:rPr>
      </w:pPr>
    </w:p>
    <w:p w14:paraId="42EBB7CF" w14:textId="2E27759E" w:rsidR="007D418A" w:rsidRDefault="007D418A" w:rsidP="00E33D53">
      <w:pPr>
        <w:jc w:val="both"/>
        <w:rPr>
          <w:rFonts w:ascii="Times New Roman" w:hAnsi="Times New Roman" w:cs="Times New Roman"/>
          <w:sz w:val="24"/>
          <w:szCs w:val="24"/>
        </w:rPr>
      </w:pPr>
      <w:r>
        <w:rPr>
          <w:rFonts w:ascii="Times New Roman" w:hAnsi="Times New Roman" w:cs="Times New Roman"/>
          <w:sz w:val="24"/>
          <w:szCs w:val="24"/>
        </w:rPr>
        <w:t xml:space="preserve">Az egységes </w:t>
      </w:r>
      <w:r w:rsidRPr="0074452A">
        <w:rPr>
          <w:rFonts w:ascii="Times New Roman" w:hAnsi="Times New Roman" w:cs="Times New Roman"/>
          <w:sz w:val="24"/>
          <w:szCs w:val="24"/>
        </w:rPr>
        <w:t>gyáriinfrastr</w:t>
      </w:r>
      <w:r>
        <w:rPr>
          <w:rFonts w:ascii="Times New Roman" w:hAnsi="Times New Roman" w:cs="Times New Roman"/>
          <w:sz w:val="24"/>
          <w:szCs w:val="24"/>
        </w:rPr>
        <w:t>uktúra</w:t>
      </w:r>
      <w:r w:rsidR="00590247">
        <w:rPr>
          <w:rFonts w:ascii="Times New Roman" w:hAnsi="Times New Roman" w:cs="Times New Roman"/>
          <w:sz w:val="24"/>
          <w:szCs w:val="24"/>
        </w:rPr>
        <w:t>-</w:t>
      </w:r>
      <w:r>
        <w:rPr>
          <w:rFonts w:ascii="Times New Roman" w:hAnsi="Times New Roman" w:cs="Times New Roman"/>
          <w:sz w:val="24"/>
          <w:szCs w:val="24"/>
        </w:rPr>
        <w:t xml:space="preserve">felügyeleti megoldásunkkal jelentősen </w:t>
      </w:r>
      <w:r w:rsidRPr="00EA2D17">
        <w:rPr>
          <w:rFonts w:ascii="Times New Roman" w:hAnsi="Times New Roman" w:cs="Times New Roman"/>
          <w:sz w:val="24"/>
          <w:szCs w:val="24"/>
        </w:rPr>
        <w:t>csö</w:t>
      </w:r>
      <w:r>
        <w:rPr>
          <w:rFonts w:ascii="Times New Roman" w:hAnsi="Times New Roman" w:cs="Times New Roman"/>
          <w:sz w:val="24"/>
          <w:szCs w:val="24"/>
        </w:rPr>
        <w:t>kkenthető a hibalokalizálási idő,</w:t>
      </w:r>
      <w:r w:rsidRPr="00EA2D17">
        <w:rPr>
          <w:rFonts w:ascii="Times New Roman" w:hAnsi="Times New Roman" w:cs="Times New Roman"/>
          <w:sz w:val="24"/>
          <w:szCs w:val="24"/>
        </w:rPr>
        <w:t xml:space="preserve"> </w:t>
      </w:r>
      <w:r>
        <w:rPr>
          <w:rFonts w:ascii="Times New Roman" w:hAnsi="Times New Roman" w:cs="Times New Roman"/>
          <w:sz w:val="24"/>
          <w:szCs w:val="24"/>
        </w:rPr>
        <w:t xml:space="preserve">felgyorsítható a hibaelhárítás, </w:t>
      </w:r>
      <w:r w:rsidRPr="00EA2D17">
        <w:rPr>
          <w:rFonts w:ascii="Times New Roman" w:hAnsi="Times New Roman" w:cs="Times New Roman"/>
          <w:sz w:val="24"/>
          <w:szCs w:val="24"/>
        </w:rPr>
        <w:t>és ennek köv</w:t>
      </w:r>
      <w:r>
        <w:rPr>
          <w:rFonts w:ascii="Times New Roman" w:hAnsi="Times New Roman" w:cs="Times New Roman"/>
          <w:sz w:val="24"/>
          <w:szCs w:val="24"/>
        </w:rPr>
        <w:t>etkeztében minimalizálható a termeléskiesési idő, valamint a jelentkező bevételkiesés. Ez a megoldás minden olyan termelő vállalat számára hasznos lehet, ahol a gyár működése összetett, az egyes alrendszerekben történő meghibásodások hatással vannak a többi alrendszerre is, így a hibalokalizáció hagyományos módon való kezelése valós és időigényes kihívást jelent.</w:t>
      </w:r>
    </w:p>
    <w:p w14:paraId="67F757B7" w14:textId="77777777" w:rsidR="007D418A" w:rsidRDefault="007D418A" w:rsidP="00E33D53">
      <w:pPr>
        <w:jc w:val="both"/>
        <w:rPr>
          <w:rFonts w:ascii="Times New Roman" w:hAnsi="Times New Roman" w:cs="Times New Roman"/>
          <w:sz w:val="24"/>
          <w:szCs w:val="24"/>
        </w:rPr>
      </w:pPr>
    </w:p>
    <w:p w14:paraId="16ECE751" w14:textId="77777777" w:rsidR="001444C7" w:rsidRPr="007F0F9A" w:rsidRDefault="001444C7" w:rsidP="001444C7">
      <w:pPr>
        <w:jc w:val="both"/>
        <w:rPr>
          <w:rFonts w:ascii="Times New Roman" w:hAnsi="Times New Roman" w:cs="Times New Roman"/>
          <w:b/>
          <w:i/>
          <w:sz w:val="28"/>
          <w:szCs w:val="24"/>
        </w:rPr>
      </w:pPr>
      <w:r>
        <w:rPr>
          <w:rFonts w:ascii="Times New Roman" w:hAnsi="Times New Roman" w:cs="Times New Roman"/>
          <w:b/>
          <w:i/>
          <w:sz w:val="28"/>
          <w:szCs w:val="24"/>
          <w:lang w:val="en-US"/>
        </w:rPr>
        <w:t>Köszönetnyilvánítás</w:t>
      </w:r>
    </w:p>
    <w:p w14:paraId="1972CE1E" w14:textId="0CBB1E18" w:rsidR="001444C7" w:rsidRDefault="001444C7" w:rsidP="001444C7">
      <w:pPr>
        <w:jc w:val="both"/>
        <w:rPr>
          <w:rFonts w:ascii="Times New Roman" w:hAnsi="Times New Roman" w:cs="Times New Roman"/>
          <w:sz w:val="24"/>
          <w:szCs w:val="24"/>
        </w:rPr>
      </w:pPr>
      <w:r w:rsidRPr="001444C7">
        <w:rPr>
          <w:rFonts w:ascii="Times New Roman" w:hAnsi="Times New Roman" w:cs="Times New Roman"/>
          <w:sz w:val="24"/>
          <w:szCs w:val="24"/>
        </w:rPr>
        <w:t xml:space="preserve">A </w:t>
      </w:r>
      <w:r>
        <w:rPr>
          <w:rFonts w:ascii="Times New Roman" w:hAnsi="Times New Roman" w:cs="Times New Roman"/>
          <w:sz w:val="24"/>
          <w:szCs w:val="24"/>
        </w:rPr>
        <w:t>cikkben bemutatott egységes gyáriinfrastruktúra</w:t>
      </w:r>
      <w:r w:rsidR="00590247">
        <w:rPr>
          <w:rFonts w:ascii="Times New Roman" w:hAnsi="Times New Roman" w:cs="Times New Roman"/>
          <w:sz w:val="24"/>
          <w:szCs w:val="24"/>
        </w:rPr>
        <w:t>-</w:t>
      </w:r>
      <w:r>
        <w:rPr>
          <w:rFonts w:ascii="Times New Roman" w:hAnsi="Times New Roman" w:cs="Times New Roman"/>
          <w:sz w:val="24"/>
          <w:szCs w:val="24"/>
        </w:rPr>
        <w:t>felügyeleti rendszert és annak demonstrációját</w:t>
      </w:r>
      <w:r w:rsidRPr="001444C7">
        <w:rPr>
          <w:rFonts w:ascii="Times New Roman" w:hAnsi="Times New Roman" w:cs="Times New Roman"/>
          <w:sz w:val="24"/>
          <w:szCs w:val="24"/>
        </w:rPr>
        <w:t xml:space="preserve"> a 2017-1.3.1-VKE-2017-00042 számú projekt keretében</w:t>
      </w:r>
      <w:r>
        <w:rPr>
          <w:rFonts w:ascii="Times New Roman" w:hAnsi="Times New Roman" w:cs="Times New Roman"/>
          <w:sz w:val="24"/>
          <w:szCs w:val="24"/>
        </w:rPr>
        <w:t xml:space="preserve"> a NETvisor Zrt., a BME </w:t>
      </w:r>
      <w:r w:rsidRPr="001444C7">
        <w:rPr>
          <w:rFonts w:ascii="Times New Roman" w:hAnsi="Times New Roman" w:cs="Times New Roman"/>
          <w:sz w:val="24"/>
          <w:szCs w:val="24"/>
        </w:rPr>
        <w:t xml:space="preserve">AUT </w:t>
      </w:r>
      <w:r>
        <w:rPr>
          <w:rFonts w:ascii="Times New Roman" w:hAnsi="Times New Roman" w:cs="Times New Roman"/>
          <w:sz w:val="24"/>
          <w:szCs w:val="24"/>
        </w:rPr>
        <w:t xml:space="preserve">tanszéke </w:t>
      </w:r>
      <w:r w:rsidRPr="001444C7">
        <w:rPr>
          <w:rFonts w:ascii="Times New Roman" w:hAnsi="Times New Roman" w:cs="Times New Roman"/>
          <w:sz w:val="24"/>
          <w:szCs w:val="24"/>
        </w:rPr>
        <w:t>és a CS-Process Mérnöki Kft. által alkotott konzorcium dolgozta ki és valósította meg</w:t>
      </w:r>
      <w:r>
        <w:rPr>
          <w:rFonts w:ascii="Times New Roman" w:hAnsi="Times New Roman" w:cs="Times New Roman"/>
          <w:sz w:val="24"/>
          <w:szCs w:val="24"/>
        </w:rPr>
        <w:t xml:space="preserve">. </w:t>
      </w:r>
      <w:r w:rsidRPr="001444C7">
        <w:rPr>
          <w:rFonts w:ascii="Times New Roman" w:hAnsi="Times New Roman" w:cs="Times New Roman"/>
          <w:sz w:val="24"/>
          <w:szCs w:val="24"/>
        </w:rPr>
        <w:t>A 2017-1.3.1-VKE-2017-00042 számú projekt a Nemzeti Kutatási Fejlesztési és Innovációs Alapból biztosított támogatással, a Versenyképességi és Kiválósági Együttműködések pályázati program finanszírozásában valósul meg</w:t>
      </w:r>
      <w:r>
        <w:rPr>
          <w:rFonts w:ascii="Times New Roman" w:hAnsi="Times New Roman" w:cs="Times New Roman"/>
          <w:sz w:val="24"/>
          <w:szCs w:val="24"/>
        </w:rPr>
        <w:t>.</w:t>
      </w:r>
    </w:p>
    <w:p w14:paraId="645A1782" w14:textId="77777777" w:rsidR="001444C7" w:rsidRDefault="001444C7" w:rsidP="00E33D53">
      <w:pPr>
        <w:jc w:val="both"/>
        <w:rPr>
          <w:rFonts w:ascii="Times New Roman" w:hAnsi="Times New Roman" w:cs="Times New Roman"/>
          <w:sz w:val="24"/>
          <w:szCs w:val="24"/>
        </w:rPr>
      </w:pPr>
    </w:p>
    <w:p w14:paraId="6F44C26C" w14:textId="77777777" w:rsidR="0021345C" w:rsidRPr="007F0F9A" w:rsidRDefault="0021345C" w:rsidP="0021345C">
      <w:pPr>
        <w:jc w:val="both"/>
        <w:rPr>
          <w:rFonts w:ascii="Times New Roman" w:hAnsi="Times New Roman" w:cs="Times New Roman"/>
          <w:b/>
          <w:i/>
          <w:sz w:val="28"/>
          <w:szCs w:val="24"/>
        </w:rPr>
      </w:pPr>
      <w:r>
        <w:rPr>
          <w:rFonts w:ascii="Times New Roman" w:hAnsi="Times New Roman" w:cs="Times New Roman"/>
          <w:b/>
          <w:i/>
          <w:sz w:val="28"/>
          <w:szCs w:val="24"/>
          <w:lang w:val="en-US"/>
        </w:rPr>
        <w:t>Irodalomjegyz</w:t>
      </w:r>
      <w:r>
        <w:rPr>
          <w:rFonts w:ascii="Times New Roman" w:hAnsi="Times New Roman" w:cs="Times New Roman"/>
          <w:b/>
          <w:i/>
          <w:sz w:val="28"/>
          <w:szCs w:val="24"/>
        </w:rPr>
        <w:t>ék</w:t>
      </w:r>
    </w:p>
    <w:p w14:paraId="3BE38E2A" w14:textId="0C8F6003" w:rsidR="00EA330C" w:rsidRDefault="00EA330C" w:rsidP="00EA330C">
      <w:pPr>
        <w:ind w:left="426" w:hanging="426"/>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szCs w:val="24"/>
        </w:rPr>
        <w:t>BME Ipar 4.</w:t>
      </w:r>
      <w:r>
        <w:rPr>
          <w:rFonts w:ascii="Times New Roman" w:hAnsi="Times New Roman" w:cs="Times New Roman"/>
          <w:sz w:val="24"/>
          <w:szCs w:val="24"/>
          <w:lang w:val="en-US"/>
        </w:rPr>
        <w:t>0 Techno</w:t>
      </w:r>
      <w:r>
        <w:rPr>
          <w:rFonts w:ascii="Times New Roman" w:hAnsi="Times New Roman" w:cs="Times New Roman"/>
          <w:sz w:val="24"/>
          <w:szCs w:val="24"/>
        </w:rPr>
        <w:t xml:space="preserve">lógiai Központ, [Online] </w:t>
      </w:r>
      <w:r w:rsidRPr="00EA330C">
        <w:rPr>
          <w:rFonts w:ascii="Times New Roman" w:hAnsi="Times New Roman" w:cs="Times New Roman"/>
          <w:sz w:val="24"/>
        </w:rPr>
        <w:t>https://ipar4.hu/hu/page/ipar-4-0-technologiai-kozpont</w:t>
      </w:r>
      <w:r w:rsidR="00590247">
        <w:rPr>
          <w:rFonts w:ascii="Times New Roman" w:hAnsi="Times New Roman" w:cs="Times New Roman"/>
          <w:sz w:val="24"/>
        </w:rPr>
        <w:t>.</w:t>
      </w:r>
    </w:p>
    <w:p w14:paraId="23D1AE83" w14:textId="7362F8C7" w:rsidR="00FA2C19" w:rsidRDefault="00FA2C19" w:rsidP="00EA330C">
      <w:pPr>
        <w:ind w:left="426" w:hanging="426"/>
        <w:jc w:val="both"/>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NETvisor Zrt., [Online] http://www.netvisor.hu</w:t>
      </w:r>
      <w:r w:rsidR="00590247">
        <w:rPr>
          <w:rFonts w:ascii="Times New Roman" w:hAnsi="Times New Roman" w:cs="Times New Roman"/>
          <w:sz w:val="24"/>
        </w:rPr>
        <w:t>.</w:t>
      </w:r>
    </w:p>
    <w:p w14:paraId="3E20957B" w14:textId="77777777" w:rsidR="00FA2C19" w:rsidRPr="00FA2C19" w:rsidRDefault="00FA2C19" w:rsidP="00EA330C">
      <w:pPr>
        <w:ind w:left="426" w:hanging="426"/>
        <w:jc w:val="both"/>
        <w:rPr>
          <w:rFonts w:ascii="Times New Roman" w:hAnsi="Times New Roman" w:cs="Times New Roman"/>
          <w:sz w:val="24"/>
          <w:lang w:val="en-US"/>
        </w:rPr>
      </w:pPr>
      <w:r>
        <w:rPr>
          <w:rFonts w:ascii="Times New Roman" w:hAnsi="Times New Roman" w:cs="Times New Roman"/>
          <w:sz w:val="24"/>
        </w:rPr>
        <w:t>[3]</w:t>
      </w:r>
      <w:r>
        <w:rPr>
          <w:rFonts w:ascii="Times New Roman" w:hAnsi="Times New Roman" w:cs="Times New Roman"/>
          <w:sz w:val="24"/>
        </w:rPr>
        <w:tab/>
        <w:t xml:space="preserve">BME AUT Tanszék, </w:t>
      </w:r>
      <w:r>
        <w:rPr>
          <w:rFonts w:ascii="Times New Roman" w:hAnsi="Times New Roman" w:cs="Times New Roman"/>
          <w:sz w:val="24"/>
          <w:lang w:val="en-US"/>
        </w:rPr>
        <w:t>[Online] https://www.aut.bme.hu</w:t>
      </w:r>
    </w:p>
    <w:p w14:paraId="03136AE0" w14:textId="36EED225" w:rsidR="00EA330C" w:rsidRDefault="00EA330C" w:rsidP="00EA330C">
      <w:pPr>
        <w:ind w:left="426" w:hanging="426"/>
        <w:jc w:val="both"/>
        <w:rPr>
          <w:rFonts w:ascii="Times New Roman" w:hAnsi="Times New Roman" w:cs="Times New Roman"/>
          <w:sz w:val="24"/>
        </w:rPr>
      </w:pPr>
      <w:r>
        <w:rPr>
          <w:rFonts w:ascii="Times New Roman" w:hAnsi="Times New Roman" w:cs="Times New Roman"/>
          <w:sz w:val="24"/>
        </w:rPr>
        <w:t>[</w:t>
      </w:r>
      <w:r w:rsidR="00FA2C19">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ab/>
        <w:t xml:space="preserve">IP Explorer, [Online] </w:t>
      </w:r>
      <w:r w:rsidRPr="00EA330C">
        <w:rPr>
          <w:rFonts w:ascii="Times New Roman" w:hAnsi="Times New Roman" w:cs="Times New Roman"/>
          <w:sz w:val="24"/>
        </w:rPr>
        <w:t>http://www.netvisor.hu/termekeink/ip-explorer-halozat-felderites</w:t>
      </w:r>
      <w:r w:rsidR="00590247">
        <w:rPr>
          <w:rFonts w:ascii="Times New Roman" w:hAnsi="Times New Roman" w:cs="Times New Roman"/>
          <w:sz w:val="24"/>
        </w:rPr>
        <w:t>.</w:t>
      </w:r>
    </w:p>
    <w:p w14:paraId="1AF7C907" w14:textId="0300A5FE" w:rsidR="00EA330C" w:rsidRDefault="00FA2C19" w:rsidP="00EA330C">
      <w:pPr>
        <w:ind w:left="426" w:hanging="426"/>
        <w:jc w:val="both"/>
        <w:rPr>
          <w:rFonts w:ascii="Times New Roman" w:hAnsi="Times New Roman" w:cs="Times New Roman"/>
          <w:sz w:val="24"/>
        </w:rPr>
      </w:pPr>
      <w:r>
        <w:rPr>
          <w:rFonts w:ascii="Times New Roman" w:hAnsi="Times New Roman" w:cs="Times New Roman"/>
          <w:sz w:val="24"/>
        </w:rPr>
        <w:t>[5</w:t>
      </w:r>
      <w:r w:rsidR="00EA330C">
        <w:rPr>
          <w:rFonts w:ascii="Times New Roman" w:hAnsi="Times New Roman" w:cs="Times New Roman"/>
          <w:sz w:val="24"/>
        </w:rPr>
        <w:t>]</w:t>
      </w:r>
      <w:r w:rsidR="00EA330C">
        <w:rPr>
          <w:rFonts w:ascii="Times New Roman" w:hAnsi="Times New Roman" w:cs="Times New Roman"/>
          <w:sz w:val="24"/>
        </w:rPr>
        <w:tab/>
        <w:t xml:space="preserve">NETinv, [Online] </w:t>
      </w:r>
      <w:r w:rsidR="00EA330C" w:rsidRPr="002178D6">
        <w:rPr>
          <w:rFonts w:ascii="Times New Roman" w:hAnsi="Times New Roman" w:cs="Times New Roman"/>
          <w:sz w:val="24"/>
        </w:rPr>
        <w:t>http://www.netvisor.hu/termekeink/netinv-muszaki-nyilvantartas</w:t>
      </w:r>
      <w:r w:rsidR="00590247">
        <w:rPr>
          <w:rFonts w:ascii="Times New Roman" w:hAnsi="Times New Roman" w:cs="Times New Roman"/>
          <w:sz w:val="24"/>
        </w:rPr>
        <w:t>.</w:t>
      </w:r>
    </w:p>
    <w:p w14:paraId="2EE7C71F" w14:textId="4AECBEDD" w:rsidR="00EA330C" w:rsidRDefault="00EA330C" w:rsidP="00EA330C">
      <w:pPr>
        <w:ind w:left="426" w:hanging="426"/>
        <w:jc w:val="both"/>
        <w:rPr>
          <w:rFonts w:ascii="Times New Roman" w:hAnsi="Times New Roman" w:cs="Times New Roman"/>
          <w:sz w:val="24"/>
        </w:rPr>
      </w:pPr>
      <w:r>
        <w:rPr>
          <w:rFonts w:ascii="Times New Roman" w:hAnsi="Times New Roman" w:cs="Times New Roman"/>
          <w:sz w:val="24"/>
        </w:rPr>
        <w:lastRenderedPageBreak/>
        <w:t>[</w:t>
      </w:r>
      <w:r w:rsidR="00FA2C19">
        <w:rPr>
          <w:rFonts w:ascii="Times New Roman" w:hAnsi="Times New Roman" w:cs="Times New Roman"/>
          <w:sz w:val="24"/>
        </w:rPr>
        <w:t>6</w:t>
      </w:r>
      <w:r>
        <w:rPr>
          <w:rFonts w:ascii="Times New Roman" w:hAnsi="Times New Roman" w:cs="Times New Roman"/>
          <w:sz w:val="24"/>
        </w:rPr>
        <w:t>]</w:t>
      </w:r>
      <w:r>
        <w:rPr>
          <w:rFonts w:ascii="Times New Roman" w:hAnsi="Times New Roman" w:cs="Times New Roman"/>
          <w:sz w:val="24"/>
        </w:rPr>
        <w:tab/>
        <w:t xml:space="preserve">PerformanceVisor, [Online] </w:t>
      </w:r>
      <w:r w:rsidR="002178D6" w:rsidRPr="002178D6">
        <w:rPr>
          <w:rFonts w:ascii="Times New Roman" w:hAnsi="Times New Roman" w:cs="Times New Roman"/>
          <w:sz w:val="24"/>
        </w:rPr>
        <w:t>http://www.netvisor.hu/termekeink/pvsr-performancia-monitorozas</w:t>
      </w:r>
      <w:r w:rsidR="00590247">
        <w:rPr>
          <w:rFonts w:ascii="Times New Roman" w:hAnsi="Times New Roman" w:cs="Times New Roman"/>
          <w:sz w:val="24"/>
        </w:rPr>
        <w:t>.</w:t>
      </w:r>
    </w:p>
    <w:p w14:paraId="0CCEB5E0" w14:textId="776309F6" w:rsidR="002178D6" w:rsidRDefault="00FA2C19" w:rsidP="00EA330C">
      <w:pPr>
        <w:ind w:left="426" w:hanging="426"/>
        <w:jc w:val="both"/>
        <w:rPr>
          <w:rFonts w:ascii="Times New Roman" w:hAnsi="Times New Roman" w:cs="Times New Roman"/>
          <w:sz w:val="24"/>
        </w:rPr>
      </w:pPr>
      <w:r>
        <w:rPr>
          <w:rFonts w:ascii="Times New Roman" w:hAnsi="Times New Roman" w:cs="Times New Roman"/>
          <w:sz w:val="24"/>
        </w:rPr>
        <w:t>[7</w:t>
      </w:r>
      <w:r w:rsidR="002178D6">
        <w:rPr>
          <w:rFonts w:ascii="Times New Roman" w:hAnsi="Times New Roman" w:cs="Times New Roman"/>
          <w:sz w:val="24"/>
        </w:rPr>
        <w:t>]</w:t>
      </w:r>
      <w:r w:rsidR="002178D6">
        <w:rPr>
          <w:rFonts w:ascii="Times New Roman" w:hAnsi="Times New Roman" w:cs="Times New Roman"/>
          <w:sz w:val="24"/>
        </w:rPr>
        <w:tab/>
        <w:t xml:space="preserve">SensorHUB, [Online] </w:t>
      </w:r>
      <w:r w:rsidR="002178D6" w:rsidRPr="002178D6">
        <w:rPr>
          <w:rFonts w:ascii="Times New Roman" w:hAnsi="Times New Roman" w:cs="Times New Roman"/>
          <w:sz w:val="24"/>
        </w:rPr>
        <w:t>http://sensorhub.autsoft.hu/docs/index.html</w:t>
      </w:r>
      <w:r w:rsidR="00590247">
        <w:rPr>
          <w:rFonts w:ascii="Times New Roman" w:hAnsi="Times New Roman" w:cs="Times New Roman"/>
          <w:sz w:val="24"/>
        </w:rPr>
        <w:t>.</w:t>
      </w:r>
    </w:p>
    <w:p w14:paraId="7123FC08" w14:textId="0E23C63F" w:rsidR="002178D6" w:rsidRDefault="00FA2C19" w:rsidP="00EA330C">
      <w:pPr>
        <w:ind w:left="426" w:hanging="426"/>
        <w:jc w:val="both"/>
        <w:rPr>
          <w:rFonts w:ascii="Times New Roman" w:hAnsi="Times New Roman" w:cs="Times New Roman"/>
          <w:sz w:val="24"/>
        </w:rPr>
      </w:pPr>
      <w:r>
        <w:rPr>
          <w:rFonts w:ascii="Times New Roman" w:hAnsi="Times New Roman" w:cs="Times New Roman"/>
          <w:sz w:val="24"/>
        </w:rPr>
        <w:t>[8</w:t>
      </w:r>
      <w:r w:rsidR="002178D6">
        <w:rPr>
          <w:rFonts w:ascii="Times New Roman" w:hAnsi="Times New Roman" w:cs="Times New Roman"/>
          <w:sz w:val="24"/>
        </w:rPr>
        <w:t>]</w:t>
      </w:r>
      <w:r w:rsidR="002178D6">
        <w:rPr>
          <w:rFonts w:ascii="Times New Roman" w:hAnsi="Times New Roman" w:cs="Times New Roman"/>
          <w:sz w:val="24"/>
        </w:rPr>
        <w:tab/>
        <w:t xml:space="preserve">Apache Hadoop, [Online] </w:t>
      </w:r>
      <w:hyperlink r:id="rId30" w:history="1">
        <w:r w:rsidR="009A6198" w:rsidRPr="00C00E3D">
          <w:rPr>
            <w:rStyle w:val="Hyperlink"/>
            <w:rFonts w:ascii="Times New Roman" w:hAnsi="Times New Roman" w:cs="Times New Roman"/>
            <w:sz w:val="24"/>
          </w:rPr>
          <w:t>http://hadoop.apache.org</w:t>
        </w:r>
      </w:hyperlink>
      <w:r w:rsidR="00590247">
        <w:rPr>
          <w:rFonts w:ascii="Times New Roman" w:hAnsi="Times New Roman" w:cs="Times New Roman"/>
          <w:sz w:val="24"/>
        </w:rPr>
        <w:t>.</w:t>
      </w:r>
    </w:p>
    <w:p w14:paraId="6C8245EE" w14:textId="77777777" w:rsidR="009A6198" w:rsidRDefault="009A6198" w:rsidP="00EA330C">
      <w:pPr>
        <w:ind w:left="426" w:hanging="426"/>
        <w:jc w:val="both"/>
        <w:rPr>
          <w:rFonts w:ascii="Times New Roman" w:hAnsi="Times New Roman" w:cs="Times New Roman"/>
          <w:sz w:val="24"/>
        </w:rPr>
      </w:pPr>
    </w:p>
    <w:p w14:paraId="3BFE0758" w14:textId="77777777" w:rsidR="009A6198" w:rsidRDefault="009A6198" w:rsidP="009A6198">
      <w:pPr>
        <w:rPr>
          <w:rFonts w:ascii="Times New Roman" w:hAnsi="Times New Roman" w:cs="Times New Roman"/>
          <w:sz w:val="24"/>
          <w:szCs w:val="24"/>
        </w:rPr>
      </w:pPr>
      <w:r w:rsidRPr="008F67F9">
        <w:rPr>
          <w:rFonts w:ascii="Times New Roman" w:hAnsi="Times New Roman" w:cs="Times New Roman"/>
          <w:sz w:val="24"/>
          <w:szCs w:val="24"/>
        </w:rPr>
        <w:t xml:space="preserve">Cím angolul: </w:t>
      </w:r>
    </w:p>
    <w:p w14:paraId="7B68ACEF" w14:textId="1B6C9483" w:rsidR="009A6198" w:rsidRPr="008F67F9" w:rsidRDefault="009A6198" w:rsidP="009A6198">
      <w:pPr>
        <w:rPr>
          <w:rFonts w:ascii="Times New Roman" w:hAnsi="Times New Roman" w:cs="Times New Roman"/>
          <w:sz w:val="24"/>
          <w:szCs w:val="24"/>
          <w:lang w:val="en-US"/>
        </w:rPr>
      </w:pPr>
      <w:r w:rsidRPr="008F67F9">
        <w:rPr>
          <w:rFonts w:ascii="Times New Roman" w:hAnsi="Times New Roman" w:cs="Times New Roman"/>
          <w:sz w:val="24"/>
          <w:szCs w:val="24"/>
        </w:rPr>
        <w:t>Industry 4.</w:t>
      </w:r>
      <w:r w:rsidRPr="008F67F9">
        <w:rPr>
          <w:rFonts w:ascii="Times New Roman" w:hAnsi="Times New Roman" w:cs="Times New Roman"/>
          <w:sz w:val="24"/>
          <w:szCs w:val="24"/>
          <w:lang w:val="en-US"/>
        </w:rPr>
        <w:t>0 Solutions – Factory Infrastructure Monitoring and Supervision</w:t>
      </w:r>
    </w:p>
    <w:p w14:paraId="79BF3F16" w14:textId="6A9641DF" w:rsidR="009A6198" w:rsidRPr="008F67F9" w:rsidRDefault="009A6198" w:rsidP="009A6198">
      <w:pPr>
        <w:rPr>
          <w:rFonts w:ascii="Times New Roman" w:hAnsi="Times New Roman" w:cs="Times New Roman"/>
          <w:sz w:val="24"/>
          <w:szCs w:val="24"/>
        </w:rPr>
      </w:pPr>
      <w:r w:rsidRPr="008F67F9">
        <w:rPr>
          <w:rFonts w:ascii="Times New Roman" w:hAnsi="Times New Roman" w:cs="Times New Roman"/>
          <w:sz w:val="24"/>
          <w:szCs w:val="24"/>
          <w:lang w:val="en-US"/>
        </w:rPr>
        <w:t>K</w:t>
      </w:r>
      <w:r>
        <w:rPr>
          <w:rFonts w:ascii="Times New Roman" w:hAnsi="Times New Roman" w:cs="Times New Roman"/>
          <w:sz w:val="24"/>
          <w:szCs w:val="24"/>
          <w:lang w:val="en-US"/>
        </w:rPr>
        <w:t>eywords:</w:t>
      </w:r>
    </w:p>
    <w:p w14:paraId="0D79240D" w14:textId="698DCB57" w:rsidR="009A6198" w:rsidRPr="009A6198" w:rsidRDefault="009A6198" w:rsidP="001705B2">
      <w:pPr>
        <w:rPr>
          <w:rFonts w:ascii="Times New Roman" w:hAnsi="Times New Roman" w:cs="Times New Roman"/>
          <w:sz w:val="24"/>
          <w:szCs w:val="24"/>
          <w:lang w:val="en-US"/>
        </w:rPr>
      </w:pPr>
      <w:r w:rsidRPr="008F67F9">
        <w:rPr>
          <w:rFonts w:ascii="Times New Roman" w:hAnsi="Times New Roman" w:cs="Times New Roman"/>
          <w:sz w:val="24"/>
          <w:szCs w:val="24"/>
        </w:rPr>
        <w:t>Industry 4.</w:t>
      </w:r>
      <w:r w:rsidRPr="008F67F9">
        <w:rPr>
          <w:rFonts w:ascii="Times New Roman" w:hAnsi="Times New Roman" w:cs="Times New Roman"/>
          <w:sz w:val="24"/>
          <w:szCs w:val="24"/>
          <w:lang w:val="en-US"/>
        </w:rPr>
        <w:t>0, IoT, Factory, Production, Infrastructure Supervision</w:t>
      </w:r>
    </w:p>
    <w:p w14:paraId="02B5B739" w14:textId="77777777" w:rsidR="009A6198" w:rsidRPr="008F67F9" w:rsidRDefault="009A6198" w:rsidP="009A6198">
      <w:pPr>
        <w:rPr>
          <w:rFonts w:ascii="Times New Roman" w:hAnsi="Times New Roman" w:cs="Times New Roman"/>
          <w:sz w:val="24"/>
          <w:szCs w:val="24"/>
          <w:lang w:val="en-US"/>
        </w:rPr>
      </w:pPr>
      <w:r w:rsidRPr="008F67F9">
        <w:rPr>
          <w:rFonts w:ascii="Times New Roman" w:hAnsi="Times New Roman" w:cs="Times New Roman"/>
          <w:sz w:val="24"/>
          <w:szCs w:val="24"/>
          <w:lang w:val="en-US"/>
        </w:rPr>
        <w:t>Abstract:</w:t>
      </w:r>
    </w:p>
    <w:p w14:paraId="1042B105" w14:textId="77777777" w:rsidR="009A6198" w:rsidRDefault="009A6198" w:rsidP="009A6198">
      <w:pPr>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8F67F9">
        <w:rPr>
          <w:rFonts w:ascii="Times New Roman" w:hAnsi="Times New Roman" w:cs="Times New Roman"/>
          <w:sz w:val="24"/>
          <w:szCs w:val="24"/>
          <w:lang w:val="en-US"/>
        </w:rPr>
        <w:t xml:space="preserve">actory subsystems, such as </w:t>
      </w:r>
      <w:r>
        <w:rPr>
          <w:rFonts w:ascii="Times New Roman" w:hAnsi="Times New Roman" w:cs="Times New Roman"/>
          <w:sz w:val="24"/>
          <w:szCs w:val="24"/>
          <w:lang w:val="en-US"/>
        </w:rPr>
        <w:t xml:space="preserve">production, </w:t>
      </w:r>
      <w:r w:rsidRPr="008F67F9">
        <w:rPr>
          <w:rFonts w:ascii="Times New Roman" w:hAnsi="Times New Roman" w:cs="Times New Roman"/>
          <w:sz w:val="24"/>
          <w:szCs w:val="24"/>
          <w:lang w:val="en-US"/>
        </w:rPr>
        <w:t xml:space="preserve">factory </w:t>
      </w:r>
      <w:r>
        <w:rPr>
          <w:rFonts w:ascii="Times New Roman" w:hAnsi="Times New Roman" w:cs="Times New Roman"/>
          <w:sz w:val="24"/>
          <w:szCs w:val="24"/>
          <w:lang w:val="en-US"/>
        </w:rPr>
        <w:t>infocommunications system,</w:t>
      </w:r>
      <w:r w:rsidRPr="008F67F9">
        <w:rPr>
          <w:rFonts w:ascii="Times New Roman" w:hAnsi="Times New Roman" w:cs="Times New Roman"/>
          <w:sz w:val="24"/>
          <w:szCs w:val="24"/>
          <w:lang w:val="en-US"/>
        </w:rPr>
        <w:t xml:space="preserve"> and fac</w:t>
      </w:r>
      <w:r>
        <w:rPr>
          <w:rFonts w:ascii="Times New Roman" w:hAnsi="Times New Roman" w:cs="Times New Roman"/>
          <w:sz w:val="24"/>
          <w:szCs w:val="24"/>
          <w:lang w:val="en-US"/>
        </w:rPr>
        <w:t>ility or</w:t>
      </w:r>
      <w:r w:rsidRPr="008F67F9">
        <w:rPr>
          <w:rFonts w:ascii="Times New Roman" w:hAnsi="Times New Roman" w:cs="Times New Roman"/>
          <w:sz w:val="24"/>
          <w:szCs w:val="24"/>
          <w:lang w:val="en-US"/>
        </w:rPr>
        <w:t xml:space="preserve"> base infrastructure</w:t>
      </w:r>
      <w:r>
        <w:rPr>
          <w:rFonts w:ascii="Times New Roman" w:hAnsi="Times New Roman" w:cs="Times New Roman"/>
          <w:sz w:val="24"/>
          <w:szCs w:val="24"/>
          <w:lang w:val="en-US"/>
        </w:rPr>
        <w:t>,</w:t>
      </w:r>
      <w:r w:rsidRPr="008F67F9">
        <w:rPr>
          <w:rFonts w:ascii="Times New Roman" w:hAnsi="Times New Roman" w:cs="Times New Roman"/>
          <w:sz w:val="24"/>
          <w:szCs w:val="24"/>
          <w:lang w:val="en-US"/>
        </w:rPr>
        <w:t xml:space="preserve"> constitute a </w:t>
      </w:r>
      <w:r>
        <w:rPr>
          <w:rFonts w:ascii="Times New Roman" w:hAnsi="Times New Roman" w:cs="Times New Roman"/>
          <w:sz w:val="24"/>
          <w:szCs w:val="24"/>
          <w:lang w:val="en-US"/>
        </w:rPr>
        <w:t xml:space="preserve">pretty </w:t>
      </w:r>
      <w:r w:rsidRPr="008F67F9">
        <w:rPr>
          <w:rFonts w:ascii="Times New Roman" w:hAnsi="Times New Roman" w:cs="Times New Roman"/>
          <w:sz w:val="24"/>
          <w:szCs w:val="24"/>
          <w:lang w:val="en-US"/>
        </w:rPr>
        <w:t xml:space="preserve">complex production ecosystem. </w:t>
      </w:r>
      <w:r>
        <w:rPr>
          <w:rFonts w:ascii="Times New Roman" w:hAnsi="Times New Roman" w:cs="Times New Roman"/>
          <w:sz w:val="24"/>
          <w:szCs w:val="24"/>
          <w:lang w:val="en-US"/>
        </w:rPr>
        <w:t xml:space="preserve">However, traditionally the operation of these subsystems are supervised by independent monitoring systems. </w:t>
      </w:r>
      <w:r w:rsidRPr="008F67F9">
        <w:rPr>
          <w:rFonts w:ascii="Times New Roman" w:hAnsi="Times New Roman" w:cs="Times New Roman"/>
          <w:sz w:val="24"/>
          <w:szCs w:val="24"/>
          <w:lang w:val="en-US"/>
        </w:rPr>
        <w:t xml:space="preserve">In this complex ecosystem, it can easily happen that a failure in a </w:t>
      </w:r>
      <w:r>
        <w:rPr>
          <w:rFonts w:ascii="Times New Roman" w:hAnsi="Times New Roman" w:cs="Times New Roman"/>
          <w:sz w:val="24"/>
          <w:szCs w:val="24"/>
          <w:lang w:val="en-US"/>
        </w:rPr>
        <w:t>basic component</w:t>
      </w:r>
      <w:r w:rsidRPr="008F67F9">
        <w:rPr>
          <w:rFonts w:ascii="Times New Roman" w:hAnsi="Times New Roman" w:cs="Times New Roman"/>
          <w:sz w:val="24"/>
          <w:szCs w:val="24"/>
          <w:lang w:val="en-US"/>
        </w:rPr>
        <w:t xml:space="preserve"> blocks the whole production process, and thus the norma</w:t>
      </w:r>
      <w:r>
        <w:rPr>
          <w:rFonts w:ascii="Times New Roman" w:hAnsi="Times New Roman" w:cs="Times New Roman"/>
          <w:sz w:val="24"/>
          <w:szCs w:val="24"/>
          <w:lang w:val="en-US"/>
        </w:rPr>
        <w:t>l operation of the factory. This situation</w:t>
      </w:r>
      <w:r w:rsidRPr="008F67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usually results in dozens of alerts generated </w:t>
      </w:r>
      <w:r w:rsidRPr="008F67F9">
        <w:rPr>
          <w:rFonts w:ascii="Times New Roman" w:hAnsi="Times New Roman" w:cs="Times New Roman"/>
          <w:sz w:val="24"/>
          <w:szCs w:val="24"/>
          <w:lang w:val="en-US"/>
        </w:rPr>
        <w:t xml:space="preserve">by the independent monitoring systems of the factory subsystems and the operations and maintenance (O&amp;M) team can spend significant time and effort to localize the real source of the problem. </w:t>
      </w:r>
      <w:r>
        <w:rPr>
          <w:rFonts w:ascii="Times New Roman" w:hAnsi="Times New Roman" w:cs="Times New Roman"/>
          <w:sz w:val="24"/>
          <w:szCs w:val="24"/>
          <w:lang w:val="en-US"/>
        </w:rPr>
        <w:t xml:space="preserve">In this paper, we introduce, and illustrate via a plotting table based demonstration, our Industry 4.0-ready, unified factory infrastructure monitoring and supervision system. It implements infrastructure discovery, inventory, monitoring functions, moreover in case of failure it aids to identify </w:t>
      </w:r>
      <w:r w:rsidRPr="008F67F9">
        <w:rPr>
          <w:rFonts w:ascii="Times New Roman" w:hAnsi="Times New Roman" w:cs="Times New Roman"/>
          <w:sz w:val="24"/>
          <w:szCs w:val="24"/>
          <w:lang w:val="en-US"/>
        </w:rPr>
        <w:t xml:space="preserve">the problem </w:t>
      </w:r>
      <w:r>
        <w:rPr>
          <w:rFonts w:ascii="Times New Roman" w:hAnsi="Times New Roman" w:cs="Times New Roman"/>
          <w:sz w:val="24"/>
          <w:szCs w:val="24"/>
          <w:lang w:val="en-US"/>
        </w:rPr>
        <w:t xml:space="preserve">source, thus </w:t>
      </w:r>
      <w:r w:rsidRPr="008F67F9">
        <w:rPr>
          <w:rFonts w:ascii="Times New Roman" w:hAnsi="Times New Roman" w:cs="Times New Roman"/>
          <w:sz w:val="24"/>
          <w:szCs w:val="24"/>
          <w:lang w:val="en-US"/>
        </w:rPr>
        <w:t xml:space="preserve">reducing drastically the fault localization time and eventually the production downtime. </w:t>
      </w:r>
    </w:p>
    <w:p w14:paraId="7FBEB4D6" w14:textId="77777777" w:rsidR="009A6198" w:rsidRDefault="009A6198" w:rsidP="009A6198">
      <w:pPr>
        <w:jc w:val="both"/>
        <w:rPr>
          <w:rFonts w:ascii="Times New Roman" w:hAnsi="Times New Roman" w:cs="Times New Roman"/>
          <w:sz w:val="24"/>
          <w:szCs w:val="24"/>
          <w:lang w:val="en-US"/>
        </w:rPr>
      </w:pPr>
    </w:p>
    <w:p w14:paraId="1E6BB422" w14:textId="249F51EE" w:rsidR="009A6198" w:rsidRPr="006D3C7C" w:rsidRDefault="009A6198" w:rsidP="009A6198">
      <w:pPr>
        <w:jc w:val="both"/>
        <w:rPr>
          <w:rFonts w:ascii="Times New Roman" w:hAnsi="Times New Roman" w:cs="Times New Roman"/>
          <w:sz w:val="24"/>
          <w:szCs w:val="24"/>
          <w:lang w:val="en-US"/>
        </w:rPr>
      </w:pPr>
      <w:r w:rsidRPr="001705B2">
        <w:rPr>
          <w:rFonts w:ascii="Times New Roman" w:hAnsi="Times New Roman" w:cs="Times New Roman"/>
          <w:b/>
          <w:sz w:val="24"/>
          <w:szCs w:val="24"/>
        </w:rPr>
        <w:t>Farkas Károly</w:t>
      </w:r>
      <w:r w:rsidRPr="001705B2">
        <w:rPr>
          <w:rFonts w:ascii="Times New Roman" w:hAnsi="Times New Roman" w:cs="Times New Roman"/>
          <w:sz w:val="24"/>
          <w:szCs w:val="24"/>
        </w:rPr>
        <w:t xml:space="preserve"> 1998-ban szerzett műszaki informatikus mérnök diplomát, majd 1999-ben bankinformatikus szakmérnök diplomát a BME Villamosmérnöki és Informatikai Karán. Az egyetem elvégzése után doktori tanulmányait a BME-n kezdte, majd Svájcban, a Zürichi Műszaki Egyetemen (ETH Zürich) folytatta,</w:t>
      </w:r>
      <w:r w:rsidR="007D1548" w:rsidRPr="007D1548">
        <w:rPr>
          <w:rFonts w:ascii="Times New Roman" w:hAnsi="Times New Roman" w:cs="Times New Roman"/>
          <w:sz w:val="24"/>
          <w:szCs w:val="24"/>
        </w:rPr>
        <w:t xml:space="preserve"> ahol 2007-ben megszerezte a PhD-</w:t>
      </w:r>
      <w:r w:rsidRPr="001705B2">
        <w:rPr>
          <w:rFonts w:ascii="Times New Roman" w:hAnsi="Times New Roman" w:cs="Times New Roman"/>
          <w:sz w:val="24"/>
          <w:szCs w:val="24"/>
        </w:rPr>
        <w:t>fokozatot. 2007-2012 között a Nyugat-magyarországi Egyetem (NymE) Informatikai és Gazdasági Intézetének, 2008-tól a BME-HIT (Hálózati Rendszerek és Szolgáltatások, korábban Híradástechnika) Tanszékének docense, ahol 2017-ben habilitált. 2016 szeptemberétől a NETvisor Zrt. K+F igazgatója. A 2011/2012-es tanévet Svájcban, az Universitaet Zürich-en töltötte vendégprofesszorként. Farkas Károly oktatási és kutatási tevékenységét elsősorban a kommunikációs hálózatok területén végzi, különös tekintettel az autonóm, önszerveződő vezeték nélküli mobil hálózatok, beltéri helymeghatározás, közösségi érzékelés, valamint az IoT és Ipar 4.0 témakörökben. Több, mint 90 tudományos publikációval rendelkezik, a publikációira történő független hivatkozások száma 700 feletti. Rendszeresen szerepel reguláris vagy meghívott előadóként különböző eseményeken, konferenciákon, tanfolyamokon. Továbbá rendszeresen részt vesz a nemzetközi tudományos életben, m</w:t>
      </w:r>
      <w:r w:rsidR="007D1548" w:rsidRPr="001705B2">
        <w:rPr>
          <w:rFonts w:ascii="Times New Roman" w:hAnsi="Times New Roman" w:cs="Times New Roman"/>
          <w:sz w:val="24"/>
          <w:szCs w:val="24"/>
        </w:rPr>
        <w:t>int konferencia</w:t>
      </w:r>
      <w:bookmarkStart w:id="0" w:name="_GoBack"/>
      <w:bookmarkEnd w:id="0"/>
      <w:r w:rsidRPr="001705B2">
        <w:rPr>
          <w:rFonts w:ascii="Times New Roman" w:hAnsi="Times New Roman" w:cs="Times New Roman"/>
          <w:sz w:val="24"/>
          <w:szCs w:val="24"/>
        </w:rPr>
        <w:t xml:space="preserve">szervező vagy a szakmai bizottság tagja. Farkas Károlyt 2016-ban az MTA elismerő oklevélben részesítette. Az elismerést az Akadémia a 2012-2015 időszakra elnyert és kiváló minősítéssel zárult Bolyai János Kutatási Ösztöndíj keretében végzett kiemelkedő </w:t>
      </w:r>
      <w:r w:rsidRPr="001705B2">
        <w:rPr>
          <w:rFonts w:ascii="Times New Roman" w:hAnsi="Times New Roman" w:cs="Times New Roman"/>
          <w:sz w:val="24"/>
          <w:szCs w:val="24"/>
        </w:rPr>
        <w:lastRenderedPageBreak/>
        <w:t>kutatói munkáért adományozta. Farkas Károly a koordinátora a BME-n működő lokális Cisco Hálózati Akadémiának; alapítója és koordinátora a BME-HIT-en működő Cisco IPv6 Tréning Laboratóriumnak; valamint kezdeményezője és főszervezője a felsőoktatásban tanuló hallgatók számára évente BME-Pannon NetSkills Challenge néven meghirdetett, számítógép-hálózatos témájú országos tanulmányi versenynek. Farkas Károly a Cisco Hálózati Akadémia képesített CCNA R&amp;S / CCNA Security / CCNA Cybersecurity Operations instruktora, illetve instruktor trénere, valamint rendelkezik Cisco CCNA R&amp;S / CCNA Security / CCNA CyberOps / CCNP R&amp;S ipari vizsgákkal. 2017-ben Cisco Instructor Excellence Advanced Award díjban részesült a Cisco Hálózati Akadémia programjában végzett kiváló instruktori munka elismeréseként.</w:t>
      </w:r>
    </w:p>
    <w:p w14:paraId="522C7160" w14:textId="77777777" w:rsidR="009A6198" w:rsidRPr="008F67F9" w:rsidRDefault="009A6198" w:rsidP="009A6198">
      <w:pPr>
        <w:jc w:val="both"/>
        <w:rPr>
          <w:rFonts w:ascii="Times New Roman" w:hAnsi="Times New Roman" w:cs="Times New Roman"/>
          <w:sz w:val="24"/>
          <w:szCs w:val="24"/>
          <w:lang w:val="en-US"/>
        </w:rPr>
      </w:pPr>
    </w:p>
    <w:p w14:paraId="00F99AD6" w14:textId="77777777" w:rsidR="009A6198" w:rsidRPr="00AA3D9D" w:rsidRDefault="009A6198" w:rsidP="00EA330C">
      <w:pPr>
        <w:ind w:left="426" w:hanging="426"/>
        <w:jc w:val="both"/>
        <w:rPr>
          <w:rFonts w:ascii="Times New Roman" w:hAnsi="Times New Roman" w:cs="Times New Roman"/>
          <w:sz w:val="24"/>
          <w:lang w:val="en-US"/>
        </w:rPr>
      </w:pPr>
    </w:p>
    <w:sectPr w:rsidR="009A6198" w:rsidRPr="00AA3D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9B439" w14:textId="77777777" w:rsidR="006D3C7C" w:rsidRDefault="006D3C7C" w:rsidP="00C65DCD">
      <w:pPr>
        <w:spacing w:after="0" w:line="240" w:lineRule="auto"/>
      </w:pPr>
      <w:r>
        <w:separator/>
      </w:r>
    </w:p>
  </w:endnote>
  <w:endnote w:type="continuationSeparator" w:id="0">
    <w:p w14:paraId="4A508C54" w14:textId="77777777" w:rsidR="006D3C7C" w:rsidRDefault="006D3C7C" w:rsidP="00C65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Lato">
    <w:charset w:val="EE"/>
    <w:family w:val="swiss"/>
    <w:pitch w:val="variable"/>
    <w:sig w:usb0="A00000AF" w:usb1="5000604B" w:usb2="00000000" w:usb3="00000000" w:csb0="00000093"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A564F" w14:textId="77777777" w:rsidR="006D3C7C" w:rsidRDefault="006D3C7C" w:rsidP="00C65DCD">
      <w:pPr>
        <w:spacing w:after="0" w:line="240" w:lineRule="auto"/>
      </w:pPr>
      <w:r>
        <w:separator/>
      </w:r>
    </w:p>
  </w:footnote>
  <w:footnote w:type="continuationSeparator" w:id="0">
    <w:p w14:paraId="34489EAC" w14:textId="77777777" w:rsidR="006D3C7C" w:rsidRDefault="006D3C7C" w:rsidP="00C65DCD">
      <w:pPr>
        <w:spacing w:after="0" w:line="240" w:lineRule="auto"/>
      </w:pPr>
      <w:r>
        <w:continuationSeparator/>
      </w:r>
    </w:p>
  </w:footnote>
  <w:footnote w:id="1">
    <w:p w14:paraId="7DF09119" w14:textId="017E39FE" w:rsidR="006D3C7C" w:rsidRDefault="006D3C7C">
      <w:pPr>
        <w:pStyle w:val="FootnoteText"/>
      </w:pPr>
      <w:r>
        <w:rPr>
          <w:rStyle w:val="FootnoteReference"/>
        </w:rPr>
        <w:footnoteRef/>
      </w:r>
      <w:r>
        <w:t xml:space="preserve"> </w:t>
      </w:r>
      <w:r w:rsidRPr="00C65DCD">
        <w:rPr>
          <w:rFonts w:ascii="Times New Roman" w:hAnsi="Times New Roman" w:cs="Times New Roman"/>
        </w:rPr>
        <w:t>Programmable Logic Controller</w:t>
      </w:r>
      <w:r>
        <w:rPr>
          <w:rFonts w:ascii="Times New Roman" w:hAnsi="Times New Roman" w:cs="Times New Roman"/>
        </w:rPr>
        <w:t xml:space="preserve"> – Programozható logikai vezérlő</w:t>
      </w:r>
    </w:p>
  </w:footnote>
  <w:footnote w:id="2">
    <w:p w14:paraId="10FB57E8" w14:textId="77777777" w:rsidR="006D3C7C" w:rsidRDefault="006D3C7C">
      <w:pPr>
        <w:pStyle w:val="FootnoteText"/>
      </w:pPr>
      <w:r>
        <w:rPr>
          <w:rStyle w:val="FootnoteReference"/>
        </w:rPr>
        <w:footnoteRef/>
      </w:r>
      <w:r>
        <w:t xml:space="preserve"> </w:t>
      </w:r>
      <w:r w:rsidRPr="00C65DCD">
        <w:rPr>
          <w:rFonts w:ascii="Times New Roman" w:hAnsi="Times New Roman" w:cs="Times New Roman"/>
        </w:rPr>
        <w:t>Radio Frequency Identification</w:t>
      </w:r>
      <w:r>
        <w:rPr>
          <w:rFonts w:ascii="Times New Roman" w:hAnsi="Times New Roman" w:cs="Times New Roman"/>
        </w:rPr>
        <w:t xml:space="preserve"> – Rádiófrekvenciás azonosítás</w:t>
      </w:r>
    </w:p>
  </w:footnote>
  <w:footnote w:id="3">
    <w:p w14:paraId="15682172" w14:textId="77777777" w:rsidR="006D3C7C" w:rsidRDefault="006D3C7C">
      <w:pPr>
        <w:pStyle w:val="FootnoteText"/>
      </w:pPr>
      <w:r>
        <w:rPr>
          <w:rStyle w:val="FootnoteReference"/>
        </w:rPr>
        <w:footnoteRef/>
      </w:r>
      <w:r>
        <w:t xml:space="preserve"> </w:t>
      </w:r>
      <w:r w:rsidRPr="00C65DCD">
        <w:rPr>
          <w:rFonts w:ascii="Times New Roman" w:hAnsi="Times New Roman" w:cs="Times New Roman"/>
        </w:rPr>
        <w:t>Human Machine Interface</w:t>
      </w:r>
      <w:r>
        <w:rPr>
          <w:rFonts w:ascii="Times New Roman" w:hAnsi="Times New Roman" w:cs="Times New Roman"/>
        </w:rPr>
        <w:t xml:space="preserve"> – Ember-gép interfész</w:t>
      </w:r>
    </w:p>
  </w:footnote>
  <w:footnote w:id="4">
    <w:p w14:paraId="56D7D4CD" w14:textId="77777777" w:rsidR="006D3C7C" w:rsidRDefault="006D3C7C">
      <w:pPr>
        <w:pStyle w:val="FootnoteText"/>
      </w:pPr>
      <w:r>
        <w:rPr>
          <w:rStyle w:val="FootnoteReference"/>
        </w:rPr>
        <w:footnoteRef/>
      </w:r>
      <w:r>
        <w:t xml:space="preserve"> </w:t>
      </w:r>
      <w:r w:rsidRPr="00C80D07">
        <w:rPr>
          <w:rFonts w:ascii="Times New Roman" w:hAnsi="Times New Roman" w:cs="Times New Roman"/>
        </w:rPr>
        <w:t xml:space="preserve">Supervisory </w:t>
      </w:r>
      <w:r>
        <w:rPr>
          <w:rFonts w:ascii="Times New Roman" w:hAnsi="Times New Roman" w:cs="Times New Roman"/>
        </w:rPr>
        <w:t>C</w:t>
      </w:r>
      <w:r w:rsidRPr="00C80D07">
        <w:rPr>
          <w:rFonts w:ascii="Times New Roman" w:hAnsi="Times New Roman" w:cs="Times New Roman"/>
        </w:rPr>
        <w:t xml:space="preserve">ontrol </w:t>
      </w:r>
      <w:r>
        <w:rPr>
          <w:rFonts w:ascii="Times New Roman" w:hAnsi="Times New Roman" w:cs="Times New Roman"/>
        </w:rPr>
        <w:t>A</w:t>
      </w:r>
      <w:r w:rsidRPr="00C80D07">
        <w:rPr>
          <w:rFonts w:ascii="Times New Roman" w:hAnsi="Times New Roman" w:cs="Times New Roman"/>
        </w:rPr>
        <w:t xml:space="preserve">nd </w:t>
      </w:r>
      <w:r>
        <w:rPr>
          <w:rFonts w:ascii="Times New Roman" w:hAnsi="Times New Roman" w:cs="Times New Roman"/>
        </w:rPr>
        <w:t>D</w:t>
      </w:r>
      <w:r w:rsidRPr="00C80D07">
        <w:rPr>
          <w:rFonts w:ascii="Times New Roman" w:hAnsi="Times New Roman" w:cs="Times New Roman"/>
        </w:rPr>
        <w:t xml:space="preserve">ata </w:t>
      </w:r>
      <w:r>
        <w:rPr>
          <w:rFonts w:ascii="Times New Roman" w:hAnsi="Times New Roman" w:cs="Times New Roman"/>
        </w:rPr>
        <w:t>A</w:t>
      </w:r>
      <w:r w:rsidRPr="00C80D07">
        <w:rPr>
          <w:rFonts w:ascii="Times New Roman" w:hAnsi="Times New Roman" w:cs="Times New Roman"/>
        </w:rPr>
        <w:t>cquisition</w:t>
      </w:r>
      <w:r>
        <w:rPr>
          <w:rFonts w:ascii="Times New Roman" w:hAnsi="Times New Roman" w:cs="Times New Roman"/>
        </w:rPr>
        <w:t xml:space="preserve"> – Ipari folyamatirányító rendszer</w:t>
      </w:r>
    </w:p>
  </w:footnote>
  <w:footnote w:id="5">
    <w:p w14:paraId="310B93C4" w14:textId="77777777" w:rsidR="006D3C7C" w:rsidRPr="00C80D07" w:rsidRDefault="006D3C7C">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Manufacturing E</w:t>
      </w:r>
      <w:r w:rsidRPr="00C80D07">
        <w:rPr>
          <w:rFonts w:ascii="Times New Roman" w:hAnsi="Times New Roman" w:cs="Times New Roman"/>
        </w:rPr>
        <w:t xml:space="preserve">xecution </w:t>
      </w:r>
      <w:r>
        <w:rPr>
          <w:rFonts w:ascii="Times New Roman" w:hAnsi="Times New Roman" w:cs="Times New Roman"/>
        </w:rPr>
        <w:t>System – Gyártásfelügyeleti rendszer</w:t>
      </w:r>
    </w:p>
  </w:footnote>
  <w:footnote w:id="6">
    <w:p w14:paraId="24309122" w14:textId="77777777" w:rsidR="006D3C7C" w:rsidRDefault="006D3C7C">
      <w:pPr>
        <w:pStyle w:val="FootnoteText"/>
      </w:pPr>
      <w:r>
        <w:rPr>
          <w:rStyle w:val="FootnoteReference"/>
        </w:rPr>
        <w:footnoteRef/>
      </w:r>
      <w:r>
        <w:t xml:space="preserve"> </w:t>
      </w:r>
      <w:r w:rsidRPr="00C80D07">
        <w:rPr>
          <w:rFonts w:ascii="Times New Roman" w:hAnsi="Times New Roman" w:cs="Times New Roman"/>
        </w:rPr>
        <w:t xml:space="preserve">Enterprise </w:t>
      </w:r>
      <w:r>
        <w:rPr>
          <w:rFonts w:ascii="Times New Roman" w:hAnsi="Times New Roman" w:cs="Times New Roman"/>
        </w:rPr>
        <w:t>Resource P</w:t>
      </w:r>
      <w:r w:rsidRPr="00C80D07">
        <w:rPr>
          <w:rFonts w:ascii="Times New Roman" w:hAnsi="Times New Roman" w:cs="Times New Roman"/>
        </w:rPr>
        <w:t>lanning</w:t>
      </w:r>
      <w:r>
        <w:rPr>
          <w:rFonts w:ascii="Times New Roman" w:hAnsi="Times New Roman" w:cs="Times New Roman"/>
        </w:rPr>
        <w:t xml:space="preserve"> – Vállalatirányítási információs rendszer</w:t>
      </w:r>
    </w:p>
  </w:footnote>
  <w:footnote w:id="7">
    <w:p w14:paraId="763C9167" w14:textId="77777777" w:rsidR="006D3C7C" w:rsidRDefault="006D3C7C">
      <w:pPr>
        <w:pStyle w:val="FootnoteText"/>
      </w:pPr>
      <w:r>
        <w:rPr>
          <w:rStyle w:val="FootnoteReference"/>
        </w:rPr>
        <w:footnoteRef/>
      </w:r>
      <w:r>
        <w:t xml:space="preserve"> </w:t>
      </w:r>
      <w:r w:rsidRPr="00981242">
        <w:rPr>
          <w:rFonts w:ascii="Times New Roman" w:hAnsi="Times New Roman" w:cs="Times New Roman"/>
        </w:rPr>
        <w:t>Internet of Things – Tárgyak Internete</w:t>
      </w:r>
    </w:p>
  </w:footnote>
  <w:footnote w:id="8">
    <w:p w14:paraId="0CA30446" w14:textId="77777777" w:rsidR="006D3C7C" w:rsidRPr="00EA2E1D" w:rsidRDefault="006D3C7C">
      <w:pPr>
        <w:pStyle w:val="FootnoteText"/>
        <w:rPr>
          <w:lang w:val="en-US"/>
        </w:rPr>
      </w:pPr>
      <w:r>
        <w:rPr>
          <w:rStyle w:val="FootnoteReference"/>
        </w:rPr>
        <w:footnoteRef/>
      </w:r>
      <w:r>
        <w:t xml:space="preserve"> </w:t>
      </w:r>
      <w:r w:rsidRPr="00C32B9D">
        <w:rPr>
          <w:rFonts w:ascii="Times New Roman" w:hAnsi="Times New Roman" w:cs="Times New Roman"/>
        </w:rPr>
        <w:t>Message Queuing Telemetry Transport – Üzenet alapú kommunikációs protokoll</w:t>
      </w:r>
    </w:p>
  </w:footnote>
  <w:footnote w:id="9">
    <w:p w14:paraId="64E79B9D" w14:textId="77777777" w:rsidR="006D3C7C" w:rsidRPr="00FA2C19" w:rsidRDefault="006D3C7C">
      <w:pPr>
        <w:pStyle w:val="FootnoteText"/>
      </w:pPr>
      <w:r>
        <w:rPr>
          <w:rStyle w:val="FootnoteReference"/>
        </w:rPr>
        <w:footnoteRef/>
      </w:r>
      <w:r>
        <w:t xml:space="preserve"> </w:t>
      </w:r>
      <w:r w:rsidRPr="00FA2C19">
        <w:rPr>
          <w:rFonts w:ascii="Times New Roman" w:hAnsi="Times New Roman" w:cs="Times New Roman"/>
          <w:lang w:val="en-US"/>
        </w:rPr>
        <w:t>Ny</w:t>
      </w:r>
      <w:r w:rsidRPr="00FA2C19">
        <w:rPr>
          <w:rFonts w:ascii="Times New Roman" w:hAnsi="Times New Roman" w:cs="Times New Roman"/>
        </w:rPr>
        <w:t>ílt forráskódú nem relációs (NoSQL) adatbázis</w:t>
      </w:r>
      <w:r>
        <w:t xml:space="preserve"> </w:t>
      </w:r>
    </w:p>
  </w:footnote>
  <w:footnote w:id="10">
    <w:p w14:paraId="2449B9FE" w14:textId="77777777" w:rsidR="006D3C7C" w:rsidRDefault="006D3C7C">
      <w:pPr>
        <w:pStyle w:val="FootnoteText"/>
      </w:pPr>
      <w:r>
        <w:rPr>
          <w:rStyle w:val="FootnoteReference"/>
        </w:rPr>
        <w:footnoteRef/>
      </w:r>
      <w:r>
        <w:t xml:space="preserve"> </w:t>
      </w:r>
      <w:r w:rsidRPr="00CF7EAB">
        <w:rPr>
          <w:rFonts w:ascii="Times New Roman" w:hAnsi="Times New Roman" w:cs="Times New Roman"/>
        </w:rPr>
        <w:t>Access Point – Hozzáférési pont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63DE"/>
    <w:multiLevelType w:val="hybridMultilevel"/>
    <w:tmpl w:val="98FC95E6"/>
    <w:lvl w:ilvl="0" w:tplc="B7801E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322A9"/>
    <w:multiLevelType w:val="hybridMultilevel"/>
    <w:tmpl w:val="D43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852D3"/>
    <w:multiLevelType w:val="hybridMultilevel"/>
    <w:tmpl w:val="EFD2F2C6"/>
    <w:lvl w:ilvl="0" w:tplc="9112C2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13186B"/>
    <w:multiLevelType w:val="hybridMultilevel"/>
    <w:tmpl w:val="8D1E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34493B"/>
    <w:multiLevelType w:val="hybridMultilevel"/>
    <w:tmpl w:val="22BA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7665DC"/>
    <w:multiLevelType w:val="hybridMultilevel"/>
    <w:tmpl w:val="43F8D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D60574"/>
    <w:multiLevelType w:val="hybridMultilevel"/>
    <w:tmpl w:val="C74055B6"/>
    <w:lvl w:ilvl="0" w:tplc="04090001">
      <w:start w:val="1"/>
      <w:numFmt w:val="bullet"/>
      <w:lvlText w:val=""/>
      <w:lvlJc w:val="left"/>
      <w:pPr>
        <w:ind w:left="1068" w:hanging="708"/>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0C775F"/>
    <w:multiLevelType w:val="hybridMultilevel"/>
    <w:tmpl w:val="8BA228EE"/>
    <w:lvl w:ilvl="0" w:tplc="E1CCD2F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5320CA"/>
    <w:multiLevelType w:val="hybridMultilevel"/>
    <w:tmpl w:val="22C65390"/>
    <w:lvl w:ilvl="0" w:tplc="35989518">
      <w:start w:val="1"/>
      <w:numFmt w:val="bullet"/>
      <w:lvlText w:val=""/>
      <w:lvlJc w:val="left"/>
      <w:pPr>
        <w:tabs>
          <w:tab w:val="num" w:pos="720"/>
        </w:tabs>
        <w:ind w:left="720" w:hanging="360"/>
      </w:pPr>
      <w:rPr>
        <w:rFonts w:ascii="Wingdings" w:hAnsi="Wingdings" w:hint="default"/>
      </w:rPr>
    </w:lvl>
    <w:lvl w:ilvl="1" w:tplc="519A197C">
      <w:start w:val="1"/>
      <w:numFmt w:val="bullet"/>
      <w:lvlText w:val=""/>
      <w:lvlJc w:val="left"/>
      <w:pPr>
        <w:tabs>
          <w:tab w:val="num" w:pos="1440"/>
        </w:tabs>
        <w:ind w:left="1440" w:hanging="360"/>
      </w:pPr>
      <w:rPr>
        <w:rFonts w:ascii="Wingdings" w:hAnsi="Wingdings" w:hint="default"/>
      </w:rPr>
    </w:lvl>
    <w:lvl w:ilvl="2" w:tplc="2A428E4E">
      <w:start w:val="110"/>
      <w:numFmt w:val="bullet"/>
      <w:lvlText w:val=""/>
      <w:lvlJc w:val="left"/>
      <w:pPr>
        <w:tabs>
          <w:tab w:val="num" w:pos="2160"/>
        </w:tabs>
        <w:ind w:left="2160" w:hanging="360"/>
      </w:pPr>
      <w:rPr>
        <w:rFonts w:ascii="Wingdings" w:hAnsi="Wingdings" w:hint="default"/>
      </w:rPr>
    </w:lvl>
    <w:lvl w:ilvl="3" w:tplc="A7E21C26" w:tentative="1">
      <w:start w:val="1"/>
      <w:numFmt w:val="bullet"/>
      <w:lvlText w:val=""/>
      <w:lvlJc w:val="left"/>
      <w:pPr>
        <w:tabs>
          <w:tab w:val="num" w:pos="2880"/>
        </w:tabs>
        <w:ind w:left="2880" w:hanging="360"/>
      </w:pPr>
      <w:rPr>
        <w:rFonts w:ascii="Wingdings" w:hAnsi="Wingdings" w:hint="default"/>
      </w:rPr>
    </w:lvl>
    <w:lvl w:ilvl="4" w:tplc="57F494D0" w:tentative="1">
      <w:start w:val="1"/>
      <w:numFmt w:val="bullet"/>
      <w:lvlText w:val=""/>
      <w:lvlJc w:val="left"/>
      <w:pPr>
        <w:tabs>
          <w:tab w:val="num" w:pos="3600"/>
        </w:tabs>
        <w:ind w:left="3600" w:hanging="360"/>
      </w:pPr>
      <w:rPr>
        <w:rFonts w:ascii="Wingdings" w:hAnsi="Wingdings" w:hint="default"/>
      </w:rPr>
    </w:lvl>
    <w:lvl w:ilvl="5" w:tplc="9294ADA4" w:tentative="1">
      <w:start w:val="1"/>
      <w:numFmt w:val="bullet"/>
      <w:lvlText w:val=""/>
      <w:lvlJc w:val="left"/>
      <w:pPr>
        <w:tabs>
          <w:tab w:val="num" w:pos="4320"/>
        </w:tabs>
        <w:ind w:left="4320" w:hanging="360"/>
      </w:pPr>
      <w:rPr>
        <w:rFonts w:ascii="Wingdings" w:hAnsi="Wingdings" w:hint="default"/>
      </w:rPr>
    </w:lvl>
    <w:lvl w:ilvl="6" w:tplc="FEEC4BFC" w:tentative="1">
      <w:start w:val="1"/>
      <w:numFmt w:val="bullet"/>
      <w:lvlText w:val=""/>
      <w:lvlJc w:val="left"/>
      <w:pPr>
        <w:tabs>
          <w:tab w:val="num" w:pos="5040"/>
        </w:tabs>
        <w:ind w:left="5040" w:hanging="360"/>
      </w:pPr>
      <w:rPr>
        <w:rFonts w:ascii="Wingdings" w:hAnsi="Wingdings" w:hint="default"/>
      </w:rPr>
    </w:lvl>
    <w:lvl w:ilvl="7" w:tplc="8C8436CC" w:tentative="1">
      <w:start w:val="1"/>
      <w:numFmt w:val="bullet"/>
      <w:lvlText w:val=""/>
      <w:lvlJc w:val="left"/>
      <w:pPr>
        <w:tabs>
          <w:tab w:val="num" w:pos="5760"/>
        </w:tabs>
        <w:ind w:left="5760" w:hanging="360"/>
      </w:pPr>
      <w:rPr>
        <w:rFonts w:ascii="Wingdings" w:hAnsi="Wingdings" w:hint="default"/>
      </w:rPr>
    </w:lvl>
    <w:lvl w:ilvl="8" w:tplc="8A066F84" w:tentative="1">
      <w:start w:val="1"/>
      <w:numFmt w:val="bullet"/>
      <w:lvlText w:val=""/>
      <w:lvlJc w:val="left"/>
      <w:pPr>
        <w:tabs>
          <w:tab w:val="num" w:pos="6480"/>
        </w:tabs>
        <w:ind w:left="6480" w:hanging="360"/>
      </w:pPr>
      <w:rPr>
        <w:rFonts w:ascii="Wingdings" w:hAnsi="Wingdings" w:hint="default"/>
      </w:rPr>
    </w:lvl>
  </w:abstractNum>
  <w:abstractNum w:abstractNumId="9">
    <w:nsid w:val="6DAC3061"/>
    <w:multiLevelType w:val="hybridMultilevel"/>
    <w:tmpl w:val="5BD0C53E"/>
    <w:lvl w:ilvl="0" w:tplc="466040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503824"/>
    <w:multiLevelType w:val="hybridMultilevel"/>
    <w:tmpl w:val="176E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6B3ABC"/>
    <w:multiLevelType w:val="hybridMultilevel"/>
    <w:tmpl w:val="223E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7B01BB"/>
    <w:multiLevelType w:val="hybridMultilevel"/>
    <w:tmpl w:val="0E06483A"/>
    <w:lvl w:ilvl="0" w:tplc="E1CCD2F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12"/>
  </w:num>
  <w:num w:numId="4">
    <w:abstractNumId w:val="7"/>
  </w:num>
  <w:num w:numId="5">
    <w:abstractNumId w:val="2"/>
  </w:num>
  <w:num w:numId="6">
    <w:abstractNumId w:val="11"/>
  </w:num>
  <w:num w:numId="7">
    <w:abstractNumId w:val="1"/>
  </w:num>
  <w:num w:numId="8">
    <w:abstractNumId w:val="3"/>
  </w:num>
  <w:num w:numId="9">
    <w:abstractNumId w:val="10"/>
  </w:num>
  <w:num w:numId="10">
    <w:abstractNumId w:val="0"/>
  </w:num>
  <w:num w:numId="11">
    <w:abstractNumId w:val="9"/>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793"/>
    <w:rsid w:val="00002173"/>
    <w:rsid w:val="00002631"/>
    <w:rsid w:val="00042A4A"/>
    <w:rsid w:val="00053C51"/>
    <w:rsid w:val="000766A5"/>
    <w:rsid w:val="000B04EC"/>
    <w:rsid w:val="000B35B6"/>
    <w:rsid w:val="000C16DA"/>
    <w:rsid w:val="000D185C"/>
    <w:rsid w:val="0010102E"/>
    <w:rsid w:val="00121A4C"/>
    <w:rsid w:val="00132566"/>
    <w:rsid w:val="001444C7"/>
    <w:rsid w:val="00154139"/>
    <w:rsid w:val="00166A2E"/>
    <w:rsid w:val="001705B2"/>
    <w:rsid w:val="001716A6"/>
    <w:rsid w:val="00182CFC"/>
    <w:rsid w:val="00190B07"/>
    <w:rsid w:val="00191C45"/>
    <w:rsid w:val="00192C15"/>
    <w:rsid w:val="001A1C61"/>
    <w:rsid w:val="001A2404"/>
    <w:rsid w:val="001F52DA"/>
    <w:rsid w:val="0020268B"/>
    <w:rsid w:val="002070D1"/>
    <w:rsid w:val="0021345C"/>
    <w:rsid w:val="002178D6"/>
    <w:rsid w:val="002244FA"/>
    <w:rsid w:val="00233D1C"/>
    <w:rsid w:val="0023700E"/>
    <w:rsid w:val="00275638"/>
    <w:rsid w:val="002834FB"/>
    <w:rsid w:val="00283BF7"/>
    <w:rsid w:val="00286F86"/>
    <w:rsid w:val="00287E5E"/>
    <w:rsid w:val="002D4624"/>
    <w:rsid w:val="002E43AD"/>
    <w:rsid w:val="0031254F"/>
    <w:rsid w:val="003137AB"/>
    <w:rsid w:val="0033374C"/>
    <w:rsid w:val="00333C6A"/>
    <w:rsid w:val="003368FD"/>
    <w:rsid w:val="00363008"/>
    <w:rsid w:val="00372C09"/>
    <w:rsid w:val="003B2A50"/>
    <w:rsid w:val="003C2D9F"/>
    <w:rsid w:val="003C731A"/>
    <w:rsid w:val="003D33C0"/>
    <w:rsid w:val="003E1B48"/>
    <w:rsid w:val="003F7167"/>
    <w:rsid w:val="00415830"/>
    <w:rsid w:val="00422679"/>
    <w:rsid w:val="00495A05"/>
    <w:rsid w:val="004C0630"/>
    <w:rsid w:val="004C193A"/>
    <w:rsid w:val="004D7F34"/>
    <w:rsid w:val="004E1794"/>
    <w:rsid w:val="004F4E70"/>
    <w:rsid w:val="00512466"/>
    <w:rsid w:val="00555525"/>
    <w:rsid w:val="00590247"/>
    <w:rsid w:val="005B155E"/>
    <w:rsid w:val="005E0474"/>
    <w:rsid w:val="005F0C64"/>
    <w:rsid w:val="00631A8D"/>
    <w:rsid w:val="00632F4D"/>
    <w:rsid w:val="00657958"/>
    <w:rsid w:val="00661256"/>
    <w:rsid w:val="006613DA"/>
    <w:rsid w:val="006673E0"/>
    <w:rsid w:val="00684BA4"/>
    <w:rsid w:val="006A12C8"/>
    <w:rsid w:val="006A17E2"/>
    <w:rsid w:val="006A1C46"/>
    <w:rsid w:val="006B3212"/>
    <w:rsid w:val="006D3C7C"/>
    <w:rsid w:val="006F4512"/>
    <w:rsid w:val="00701B82"/>
    <w:rsid w:val="0072012E"/>
    <w:rsid w:val="00725AB7"/>
    <w:rsid w:val="00743B93"/>
    <w:rsid w:val="00754335"/>
    <w:rsid w:val="00776805"/>
    <w:rsid w:val="00797D18"/>
    <w:rsid w:val="007D1548"/>
    <w:rsid w:val="007D3402"/>
    <w:rsid w:val="007D418A"/>
    <w:rsid w:val="007F0C90"/>
    <w:rsid w:val="007F0F9A"/>
    <w:rsid w:val="007F561A"/>
    <w:rsid w:val="008168DA"/>
    <w:rsid w:val="008279D1"/>
    <w:rsid w:val="00830666"/>
    <w:rsid w:val="008453B9"/>
    <w:rsid w:val="008454CF"/>
    <w:rsid w:val="00861708"/>
    <w:rsid w:val="00885214"/>
    <w:rsid w:val="0089188B"/>
    <w:rsid w:val="008958CD"/>
    <w:rsid w:val="008B07A0"/>
    <w:rsid w:val="008B5CD1"/>
    <w:rsid w:val="008C111C"/>
    <w:rsid w:val="008C57D9"/>
    <w:rsid w:val="008C6FD7"/>
    <w:rsid w:val="008D3EFE"/>
    <w:rsid w:val="008E023A"/>
    <w:rsid w:val="008E15E5"/>
    <w:rsid w:val="0091647F"/>
    <w:rsid w:val="00933702"/>
    <w:rsid w:val="00941876"/>
    <w:rsid w:val="00956C22"/>
    <w:rsid w:val="0097595B"/>
    <w:rsid w:val="00981242"/>
    <w:rsid w:val="00983CAE"/>
    <w:rsid w:val="00985218"/>
    <w:rsid w:val="009A04DC"/>
    <w:rsid w:val="009A1268"/>
    <w:rsid w:val="009A36FB"/>
    <w:rsid w:val="009A6198"/>
    <w:rsid w:val="009B08B9"/>
    <w:rsid w:val="009D6FB1"/>
    <w:rsid w:val="009E1C2C"/>
    <w:rsid w:val="009E5E42"/>
    <w:rsid w:val="009F419F"/>
    <w:rsid w:val="009F61D4"/>
    <w:rsid w:val="00A138F3"/>
    <w:rsid w:val="00A2518E"/>
    <w:rsid w:val="00A27E81"/>
    <w:rsid w:val="00A4321E"/>
    <w:rsid w:val="00AA3D9D"/>
    <w:rsid w:val="00AD3BE8"/>
    <w:rsid w:val="00AD4D3D"/>
    <w:rsid w:val="00AE1954"/>
    <w:rsid w:val="00AE4173"/>
    <w:rsid w:val="00AE4765"/>
    <w:rsid w:val="00AF0956"/>
    <w:rsid w:val="00B92637"/>
    <w:rsid w:val="00B9384C"/>
    <w:rsid w:val="00BC3317"/>
    <w:rsid w:val="00BE2995"/>
    <w:rsid w:val="00C30978"/>
    <w:rsid w:val="00C32B9D"/>
    <w:rsid w:val="00C4564E"/>
    <w:rsid w:val="00C50E2D"/>
    <w:rsid w:val="00C65DCD"/>
    <w:rsid w:val="00C71EB5"/>
    <w:rsid w:val="00C80D07"/>
    <w:rsid w:val="00C90CB5"/>
    <w:rsid w:val="00C96DB2"/>
    <w:rsid w:val="00CA062C"/>
    <w:rsid w:val="00CA0AAC"/>
    <w:rsid w:val="00CB40EB"/>
    <w:rsid w:val="00CE1750"/>
    <w:rsid w:val="00CF4712"/>
    <w:rsid w:val="00CF7EAB"/>
    <w:rsid w:val="00D108ED"/>
    <w:rsid w:val="00D3668B"/>
    <w:rsid w:val="00D40095"/>
    <w:rsid w:val="00D762F1"/>
    <w:rsid w:val="00D817FA"/>
    <w:rsid w:val="00D82665"/>
    <w:rsid w:val="00D8606D"/>
    <w:rsid w:val="00D947D5"/>
    <w:rsid w:val="00DB34AF"/>
    <w:rsid w:val="00DC41F3"/>
    <w:rsid w:val="00E07940"/>
    <w:rsid w:val="00E10E90"/>
    <w:rsid w:val="00E20CB0"/>
    <w:rsid w:val="00E33D53"/>
    <w:rsid w:val="00E50793"/>
    <w:rsid w:val="00E50FA4"/>
    <w:rsid w:val="00E53081"/>
    <w:rsid w:val="00E8159B"/>
    <w:rsid w:val="00E8797E"/>
    <w:rsid w:val="00E94030"/>
    <w:rsid w:val="00EA2E1D"/>
    <w:rsid w:val="00EA330C"/>
    <w:rsid w:val="00EB5B6D"/>
    <w:rsid w:val="00ED4657"/>
    <w:rsid w:val="00EF27FA"/>
    <w:rsid w:val="00EF4578"/>
    <w:rsid w:val="00F10198"/>
    <w:rsid w:val="00F2799A"/>
    <w:rsid w:val="00F37CEC"/>
    <w:rsid w:val="00F55390"/>
    <w:rsid w:val="00F6368A"/>
    <w:rsid w:val="00F77713"/>
    <w:rsid w:val="00F86070"/>
    <w:rsid w:val="00F86F14"/>
    <w:rsid w:val="00FA2C19"/>
    <w:rsid w:val="00FA4570"/>
    <w:rsid w:val="00FA66B1"/>
    <w:rsid w:val="00FB39CE"/>
    <w:rsid w:val="00FC26C3"/>
    <w:rsid w:val="00FF023B"/>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E2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474"/>
    <w:rPr>
      <w:color w:val="0563C1" w:themeColor="hyperlink"/>
      <w:u w:val="single"/>
    </w:rPr>
  </w:style>
  <w:style w:type="paragraph" w:styleId="ListParagraph">
    <w:name w:val="List Paragraph"/>
    <w:basedOn w:val="Normal"/>
    <w:uiPriority w:val="34"/>
    <w:qFormat/>
    <w:rsid w:val="007F0F9A"/>
    <w:pPr>
      <w:ind w:left="720"/>
      <w:contextualSpacing/>
    </w:pPr>
  </w:style>
  <w:style w:type="paragraph" w:styleId="FootnoteText">
    <w:name w:val="footnote text"/>
    <w:basedOn w:val="Normal"/>
    <w:link w:val="FootnoteTextChar"/>
    <w:uiPriority w:val="99"/>
    <w:semiHidden/>
    <w:unhideWhenUsed/>
    <w:rsid w:val="00C65D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5DCD"/>
    <w:rPr>
      <w:sz w:val="20"/>
      <w:szCs w:val="20"/>
    </w:rPr>
  </w:style>
  <w:style w:type="character" w:styleId="FootnoteReference">
    <w:name w:val="footnote reference"/>
    <w:basedOn w:val="DefaultParagraphFont"/>
    <w:uiPriority w:val="99"/>
    <w:semiHidden/>
    <w:unhideWhenUsed/>
    <w:rsid w:val="00C65DCD"/>
    <w:rPr>
      <w:vertAlign w:val="superscript"/>
    </w:rPr>
  </w:style>
  <w:style w:type="table" w:styleId="TableGrid">
    <w:name w:val="Table Grid"/>
    <w:basedOn w:val="TableNormal"/>
    <w:uiPriority w:val="39"/>
    <w:rsid w:val="0033374C"/>
    <w:pPr>
      <w:spacing w:after="0" w:line="240" w:lineRule="auto"/>
    </w:pPr>
    <w:rPr>
      <w:rFonts w:cs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321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32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474"/>
    <w:rPr>
      <w:color w:val="0563C1" w:themeColor="hyperlink"/>
      <w:u w:val="single"/>
    </w:rPr>
  </w:style>
  <w:style w:type="paragraph" w:styleId="ListParagraph">
    <w:name w:val="List Paragraph"/>
    <w:basedOn w:val="Normal"/>
    <w:uiPriority w:val="34"/>
    <w:qFormat/>
    <w:rsid w:val="007F0F9A"/>
    <w:pPr>
      <w:ind w:left="720"/>
      <w:contextualSpacing/>
    </w:pPr>
  </w:style>
  <w:style w:type="paragraph" w:styleId="FootnoteText">
    <w:name w:val="footnote text"/>
    <w:basedOn w:val="Normal"/>
    <w:link w:val="FootnoteTextChar"/>
    <w:uiPriority w:val="99"/>
    <w:semiHidden/>
    <w:unhideWhenUsed/>
    <w:rsid w:val="00C65D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5DCD"/>
    <w:rPr>
      <w:sz w:val="20"/>
      <w:szCs w:val="20"/>
    </w:rPr>
  </w:style>
  <w:style w:type="character" w:styleId="FootnoteReference">
    <w:name w:val="footnote reference"/>
    <w:basedOn w:val="DefaultParagraphFont"/>
    <w:uiPriority w:val="99"/>
    <w:semiHidden/>
    <w:unhideWhenUsed/>
    <w:rsid w:val="00C65DCD"/>
    <w:rPr>
      <w:vertAlign w:val="superscript"/>
    </w:rPr>
  </w:style>
  <w:style w:type="table" w:styleId="TableGrid">
    <w:name w:val="Table Grid"/>
    <w:basedOn w:val="TableNormal"/>
    <w:uiPriority w:val="39"/>
    <w:rsid w:val="0033374C"/>
    <w:pPr>
      <w:spacing w:after="0" w:line="240" w:lineRule="auto"/>
    </w:pPr>
    <w:rPr>
      <w:rFonts w:cs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321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32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84071">
      <w:bodyDiv w:val="1"/>
      <w:marLeft w:val="0"/>
      <w:marRight w:val="0"/>
      <w:marTop w:val="0"/>
      <w:marBottom w:val="0"/>
      <w:divBdr>
        <w:top w:val="none" w:sz="0" w:space="0" w:color="auto"/>
        <w:left w:val="none" w:sz="0" w:space="0" w:color="auto"/>
        <w:bottom w:val="none" w:sz="0" w:space="0" w:color="auto"/>
        <w:right w:val="none" w:sz="0" w:space="0" w:color="auto"/>
      </w:divBdr>
    </w:div>
    <w:div w:id="781269594">
      <w:bodyDiv w:val="1"/>
      <w:marLeft w:val="0"/>
      <w:marRight w:val="0"/>
      <w:marTop w:val="0"/>
      <w:marBottom w:val="0"/>
      <w:divBdr>
        <w:top w:val="none" w:sz="0" w:space="0" w:color="auto"/>
        <w:left w:val="none" w:sz="0" w:space="0" w:color="auto"/>
        <w:bottom w:val="none" w:sz="0" w:space="0" w:color="auto"/>
        <w:right w:val="none" w:sz="0" w:space="0" w:color="auto"/>
      </w:divBdr>
    </w:div>
    <w:div w:id="1420756599">
      <w:bodyDiv w:val="1"/>
      <w:marLeft w:val="0"/>
      <w:marRight w:val="0"/>
      <w:marTop w:val="0"/>
      <w:marBottom w:val="0"/>
      <w:divBdr>
        <w:top w:val="none" w:sz="0" w:space="0" w:color="auto"/>
        <w:left w:val="none" w:sz="0" w:space="0" w:color="auto"/>
        <w:bottom w:val="none" w:sz="0" w:space="0" w:color="auto"/>
        <w:right w:val="none" w:sz="0" w:space="0" w:color="auto"/>
      </w:divBdr>
      <w:divsChild>
        <w:div w:id="2010907381">
          <w:marLeft w:val="1267"/>
          <w:marRight w:val="0"/>
          <w:marTop w:val="100"/>
          <w:marBottom w:val="0"/>
          <w:divBdr>
            <w:top w:val="none" w:sz="0" w:space="0" w:color="auto"/>
            <w:left w:val="none" w:sz="0" w:space="0" w:color="auto"/>
            <w:bottom w:val="none" w:sz="0" w:space="0" w:color="auto"/>
            <w:right w:val="none" w:sz="0" w:space="0" w:color="auto"/>
          </w:divBdr>
        </w:div>
        <w:div w:id="1643384573">
          <w:marLeft w:val="1987"/>
          <w:marRight w:val="0"/>
          <w:marTop w:val="100"/>
          <w:marBottom w:val="0"/>
          <w:divBdr>
            <w:top w:val="none" w:sz="0" w:space="0" w:color="auto"/>
            <w:left w:val="none" w:sz="0" w:space="0" w:color="auto"/>
            <w:bottom w:val="none" w:sz="0" w:space="0" w:color="auto"/>
            <w:right w:val="none" w:sz="0" w:space="0" w:color="auto"/>
          </w:divBdr>
        </w:div>
        <w:div w:id="1311590583">
          <w:marLeft w:val="1987"/>
          <w:marRight w:val="0"/>
          <w:marTop w:val="100"/>
          <w:marBottom w:val="0"/>
          <w:divBdr>
            <w:top w:val="none" w:sz="0" w:space="0" w:color="auto"/>
            <w:left w:val="none" w:sz="0" w:space="0" w:color="auto"/>
            <w:bottom w:val="none" w:sz="0" w:space="0" w:color="auto"/>
            <w:right w:val="none" w:sz="0" w:space="0" w:color="auto"/>
          </w:divBdr>
        </w:div>
        <w:div w:id="185216242">
          <w:marLeft w:val="1267"/>
          <w:marRight w:val="0"/>
          <w:marTop w:val="100"/>
          <w:marBottom w:val="0"/>
          <w:divBdr>
            <w:top w:val="none" w:sz="0" w:space="0" w:color="auto"/>
            <w:left w:val="none" w:sz="0" w:space="0" w:color="auto"/>
            <w:bottom w:val="none" w:sz="0" w:space="0" w:color="auto"/>
            <w:right w:val="none" w:sz="0" w:space="0" w:color="auto"/>
          </w:divBdr>
        </w:div>
        <w:div w:id="263850803">
          <w:marLeft w:val="1987"/>
          <w:marRight w:val="0"/>
          <w:marTop w:val="100"/>
          <w:marBottom w:val="0"/>
          <w:divBdr>
            <w:top w:val="none" w:sz="0" w:space="0" w:color="auto"/>
            <w:left w:val="none" w:sz="0" w:space="0" w:color="auto"/>
            <w:bottom w:val="none" w:sz="0" w:space="0" w:color="auto"/>
            <w:right w:val="none" w:sz="0" w:space="0" w:color="auto"/>
          </w:divBdr>
        </w:div>
        <w:div w:id="597828779">
          <w:marLeft w:val="1987"/>
          <w:marRight w:val="0"/>
          <w:marTop w:val="100"/>
          <w:marBottom w:val="0"/>
          <w:divBdr>
            <w:top w:val="none" w:sz="0" w:space="0" w:color="auto"/>
            <w:left w:val="none" w:sz="0" w:space="0" w:color="auto"/>
            <w:bottom w:val="none" w:sz="0" w:space="0" w:color="auto"/>
            <w:right w:val="none" w:sz="0" w:space="0" w:color="auto"/>
          </w:divBdr>
        </w:div>
        <w:div w:id="889608756">
          <w:marLeft w:val="1267"/>
          <w:marRight w:val="0"/>
          <w:marTop w:val="100"/>
          <w:marBottom w:val="0"/>
          <w:divBdr>
            <w:top w:val="none" w:sz="0" w:space="0" w:color="auto"/>
            <w:left w:val="none" w:sz="0" w:space="0" w:color="auto"/>
            <w:bottom w:val="none" w:sz="0" w:space="0" w:color="auto"/>
            <w:right w:val="none" w:sz="0" w:space="0" w:color="auto"/>
          </w:divBdr>
        </w:div>
        <w:div w:id="361974638">
          <w:marLeft w:val="1987"/>
          <w:marRight w:val="0"/>
          <w:marTop w:val="100"/>
          <w:marBottom w:val="0"/>
          <w:divBdr>
            <w:top w:val="none" w:sz="0" w:space="0" w:color="auto"/>
            <w:left w:val="none" w:sz="0" w:space="0" w:color="auto"/>
            <w:bottom w:val="none" w:sz="0" w:space="0" w:color="auto"/>
            <w:right w:val="none" w:sz="0" w:space="0" w:color="auto"/>
          </w:divBdr>
        </w:div>
        <w:div w:id="1072237863">
          <w:marLeft w:val="1987"/>
          <w:marRight w:val="0"/>
          <w:marTop w:val="100"/>
          <w:marBottom w:val="0"/>
          <w:divBdr>
            <w:top w:val="none" w:sz="0" w:space="0" w:color="auto"/>
            <w:left w:val="none" w:sz="0" w:space="0" w:color="auto"/>
            <w:bottom w:val="none" w:sz="0" w:space="0" w:color="auto"/>
            <w:right w:val="none" w:sz="0" w:space="0" w:color="auto"/>
          </w:divBdr>
        </w:div>
        <w:div w:id="2019261637">
          <w:marLeft w:val="1987"/>
          <w:marRight w:val="0"/>
          <w:marTop w:val="100"/>
          <w:marBottom w:val="0"/>
          <w:divBdr>
            <w:top w:val="none" w:sz="0" w:space="0" w:color="auto"/>
            <w:left w:val="none" w:sz="0" w:space="0" w:color="auto"/>
            <w:bottom w:val="none" w:sz="0" w:space="0" w:color="auto"/>
            <w:right w:val="none" w:sz="0" w:space="0" w:color="auto"/>
          </w:divBdr>
        </w:div>
        <w:div w:id="755591504">
          <w:marLeft w:val="1987"/>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hyperlink" Target="http://hadoop.apache.org"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CF451-0E55-044D-8AA8-F9171F1E8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20</Pages>
  <Words>3179</Words>
  <Characters>23781</Characters>
  <Application>Microsoft Macintosh Word</Application>
  <DocSecurity>0</DocSecurity>
  <Lines>410</Lines>
  <Paragraphs>75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Farkas Károly</dc:creator>
  <cp:keywords/>
  <dc:description/>
  <cp:lastModifiedBy>Csaba Szabo</cp:lastModifiedBy>
  <cp:revision>16</cp:revision>
  <cp:lastPrinted>2018-11-29T12:42:00Z</cp:lastPrinted>
  <dcterms:created xsi:type="dcterms:W3CDTF">2019-01-21T09:35:00Z</dcterms:created>
  <dcterms:modified xsi:type="dcterms:W3CDTF">2019-02-12T06:41:00Z</dcterms:modified>
</cp:coreProperties>
</file>